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A4E" w:rsidRPr="003E0BD3" w:rsidRDefault="008A68CE" w:rsidP="008A68CE">
      <w:pPr>
        <w:pStyle w:val="1"/>
        <w:rPr>
          <w:color w:val="auto"/>
          <w:sz w:val="48"/>
          <w:szCs w:val="48"/>
        </w:rPr>
      </w:pPr>
      <w:r>
        <w:rPr>
          <w:rFonts w:ascii="Georgia" w:eastAsia="Times New Roman" w:hAnsi="Georgia" w:cs="Times New Roman"/>
          <w:b w:val="0"/>
          <w:bCs w:val="0"/>
          <w:color w:val="000000"/>
          <w:lang w:eastAsia="ru-RU"/>
        </w:rPr>
        <w:t xml:space="preserve">                    </w:t>
      </w:r>
      <w:r w:rsidR="00870A4E" w:rsidRPr="003E0BD3">
        <w:rPr>
          <w:color w:val="auto"/>
          <w:sz w:val="48"/>
          <w:szCs w:val="48"/>
        </w:rPr>
        <w:t>Педагогическое общение.</w:t>
      </w:r>
    </w:p>
    <w:p w:rsidR="00870A4E" w:rsidRPr="003E0BD3" w:rsidRDefault="00870A4E" w:rsidP="003E0BD3">
      <w:pPr>
        <w:pStyle w:val="1"/>
        <w:jc w:val="center"/>
        <w:rPr>
          <w:color w:val="auto"/>
          <w:sz w:val="48"/>
          <w:szCs w:val="48"/>
        </w:rPr>
      </w:pPr>
      <w:r w:rsidRPr="003E0BD3">
        <w:rPr>
          <w:color w:val="auto"/>
          <w:sz w:val="48"/>
          <w:szCs w:val="48"/>
        </w:rPr>
        <w:t>Формы обучения педагогическому общению.</w:t>
      </w: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70A4E">
      <w:pPr>
        <w:rPr>
          <w:lang w:eastAsia="ru-RU"/>
        </w:rPr>
      </w:pPr>
    </w:p>
    <w:p w:rsidR="00870A4E" w:rsidRPr="00870A4E" w:rsidRDefault="00870A4E" w:rsidP="008A68CE">
      <w:pPr>
        <w:rPr>
          <w:lang w:eastAsia="ru-RU"/>
        </w:rPr>
        <w:sectPr w:rsidR="00870A4E" w:rsidRPr="00870A4E">
          <w:pgSz w:w="11906" w:h="16838"/>
          <w:pgMar w:top="1134" w:right="850" w:bottom="1134" w:left="1701" w:header="708" w:footer="708" w:gutter="0"/>
          <w:cols w:space="708"/>
          <w:docGrid w:linePitch="360"/>
        </w:sectPr>
      </w:pPr>
      <w:bookmarkStart w:id="0" w:name="_GoBack"/>
      <w:bookmarkEnd w:id="0"/>
    </w:p>
    <w:p w:rsidR="00635F3F" w:rsidRPr="00EB3C0F" w:rsidRDefault="004F4AE6" w:rsidP="008A68CE">
      <w:pPr>
        <w:pStyle w:val="a4"/>
        <w:spacing w:before="168" w:beforeAutospacing="0" w:after="0" w:afterAutospacing="0"/>
        <w:rPr>
          <w:rStyle w:val="apple-converted-space"/>
          <w:rFonts w:ascii="Georgia" w:hAnsi="Georgia"/>
          <w:color w:val="000000"/>
          <w:sz w:val="28"/>
          <w:szCs w:val="28"/>
        </w:rPr>
      </w:pPr>
      <w:r w:rsidRPr="00EB3C0F">
        <w:rPr>
          <w:rFonts w:ascii="Georgia" w:hAnsi="Georgia"/>
          <w:b/>
          <w:bCs/>
          <w:color w:val="000000"/>
          <w:sz w:val="28"/>
          <w:szCs w:val="28"/>
        </w:rPr>
        <w:lastRenderedPageBreak/>
        <w:t>Актуальность исследования.</w:t>
      </w:r>
    </w:p>
    <w:p w:rsidR="00635F3F" w:rsidRPr="00EB3C0F" w:rsidRDefault="004F4AE6" w:rsidP="004F4AE6">
      <w:pPr>
        <w:pStyle w:val="a4"/>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Психология педагогического общения определяется, прежде всего, тем, что учитель и ученики непосредственно влияют на педагогическое общение. </w:t>
      </w:r>
      <w:r w:rsidR="00635F3F" w:rsidRPr="00EB3C0F">
        <w:rPr>
          <w:rFonts w:ascii="Georgia" w:hAnsi="Georgia"/>
          <w:color w:val="000000"/>
          <w:sz w:val="28"/>
          <w:szCs w:val="28"/>
        </w:rPr>
        <w:t xml:space="preserve">Педагогическое общение как форма учебного сотрудничества есть условие оптимизации обучения и развития личности самих учащихся. </w:t>
      </w:r>
    </w:p>
    <w:p w:rsidR="004F4AE6" w:rsidRPr="00EB3C0F" w:rsidRDefault="004F4AE6" w:rsidP="004F4AE6">
      <w:pPr>
        <w:pStyle w:val="a4"/>
        <w:spacing w:before="168" w:beforeAutospacing="0" w:after="0" w:afterAutospacing="0"/>
        <w:rPr>
          <w:rFonts w:ascii="Georgia" w:hAnsi="Georgia"/>
          <w:i/>
          <w:color w:val="000000"/>
          <w:sz w:val="28"/>
          <w:szCs w:val="28"/>
        </w:rPr>
      </w:pPr>
      <w:r w:rsidRPr="00EB3C0F">
        <w:rPr>
          <w:rFonts w:ascii="Georgia" w:hAnsi="Georgia"/>
          <w:i/>
          <w:color w:val="000000"/>
          <w:sz w:val="28"/>
          <w:szCs w:val="28"/>
        </w:rPr>
        <w:t>В настоящее время в современной школе ча</w:t>
      </w:r>
      <w:r w:rsidR="00635F3F" w:rsidRPr="00EB3C0F">
        <w:rPr>
          <w:rFonts w:ascii="Georgia" w:hAnsi="Georgia"/>
          <w:i/>
          <w:color w:val="000000"/>
          <w:sz w:val="28"/>
          <w:szCs w:val="28"/>
        </w:rPr>
        <w:t>с</w:t>
      </w:r>
      <w:r w:rsidRPr="00EB3C0F">
        <w:rPr>
          <w:rFonts w:ascii="Georgia" w:hAnsi="Georgia"/>
          <w:i/>
          <w:color w:val="000000"/>
          <w:sz w:val="28"/>
          <w:szCs w:val="28"/>
        </w:rPr>
        <w:t>то проявляются разногласия и трения между учителем и учениками, особенно в старших классах.</w:t>
      </w:r>
      <w:r w:rsidR="00635F3F" w:rsidRPr="00EB3C0F">
        <w:rPr>
          <w:rFonts w:ascii="Georgia" w:hAnsi="Georgia"/>
          <w:i/>
          <w:color w:val="000000"/>
          <w:sz w:val="28"/>
          <w:szCs w:val="28"/>
        </w:rPr>
        <w:t xml:space="preserve"> </w:t>
      </w:r>
      <w:r w:rsidRPr="00EB3C0F">
        <w:rPr>
          <w:rFonts w:ascii="Georgia" w:hAnsi="Georgia"/>
          <w:i/>
          <w:color w:val="000000"/>
          <w:sz w:val="28"/>
          <w:szCs w:val="28"/>
        </w:rPr>
        <w:t>Все больше и больше происходит столкновение интересов поколений. В основном это зависит от стиля педагогического общения и учителя не видят эту формальность или не хотят видеть. Заняв одну позицию, они стараются ее придерживаться, не смотря на последствия. Но если бы мы могли иметь более четкое представление о том, какому стилю педагогического общения соответствует то или иное поведение в конфликтной ситуации, тогда можно избежать многих, если не всех конфликтов возникающих в школе. От выбора стиля педагогического общения вообще зависит весь процесс обучения.</w:t>
      </w:r>
    </w:p>
    <w:p w:rsidR="00643C0C" w:rsidRPr="00EB3C0F" w:rsidRDefault="00643C0C" w:rsidP="00643C0C">
      <w:pPr>
        <w:pStyle w:val="a4"/>
        <w:spacing w:before="168" w:beforeAutospacing="0" w:after="0" w:afterAutospacing="0"/>
        <w:rPr>
          <w:rFonts w:ascii="Georgia" w:hAnsi="Georgia"/>
          <w:color w:val="000000"/>
          <w:sz w:val="28"/>
          <w:szCs w:val="28"/>
        </w:rPr>
      </w:pPr>
      <w:proofErr w:type="gramStart"/>
      <w:r w:rsidRPr="00EB3C0F">
        <w:rPr>
          <w:rFonts w:ascii="Georgia" w:hAnsi="Georgia"/>
          <w:color w:val="000000"/>
          <w:sz w:val="28"/>
          <w:szCs w:val="28"/>
        </w:rPr>
        <w:t xml:space="preserve">Под педагогическим общением, </w:t>
      </w:r>
      <w:proofErr w:type="spellStart"/>
      <w:r w:rsidRPr="00EB3C0F">
        <w:rPr>
          <w:rFonts w:ascii="Georgia" w:hAnsi="Georgia"/>
          <w:color w:val="000000"/>
          <w:sz w:val="28"/>
          <w:szCs w:val="28"/>
        </w:rPr>
        <w:t>А.А.Леонтьев</w:t>
      </w:r>
      <w:proofErr w:type="spellEnd"/>
      <w:r w:rsidRPr="00EB3C0F">
        <w:rPr>
          <w:rFonts w:ascii="Georgia" w:hAnsi="Georgia"/>
          <w:color w:val="000000"/>
          <w:sz w:val="28"/>
          <w:szCs w:val="28"/>
        </w:rPr>
        <w:t xml:space="preserve"> понимал профессиональное общение преподавателя с учащимися на уроке и вне его</w:t>
      </w:r>
      <w:r w:rsidR="00635F3F" w:rsidRPr="00EB3C0F">
        <w:rPr>
          <w:rFonts w:ascii="Georgia" w:hAnsi="Georgia"/>
          <w:color w:val="000000"/>
          <w:sz w:val="28"/>
          <w:szCs w:val="28"/>
        </w:rPr>
        <w:t>,</w:t>
      </w:r>
      <w:r w:rsidRPr="00EB3C0F">
        <w:rPr>
          <w:rFonts w:ascii="Georgia" w:hAnsi="Georgia"/>
          <w:color w:val="000000"/>
          <w:sz w:val="28"/>
          <w:szCs w:val="28"/>
        </w:rPr>
        <w:t xml:space="preserve"> (в процессе обучения и воспитания), имеющее определенные педагогические функции и направленное</w:t>
      </w:r>
      <w:r w:rsidR="00635F3F" w:rsidRPr="00EB3C0F">
        <w:rPr>
          <w:rFonts w:ascii="Georgia" w:hAnsi="Georgia"/>
          <w:color w:val="000000"/>
          <w:sz w:val="28"/>
          <w:szCs w:val="28"/>
        </w:rPr>
        <w:t>,</w:t>
      </w:r>
      <w:r w:rsidRPr="00EB3C0F">
        <w:rPr>
          <w:rFonts w:ascii="Georgia" w:hAnsi="Georgia"/>
          <w:color w:val="000000"/>
          <w:sz w:val="28"/>
          <w:szCs w:val="28"/>
        </w:rPr>
        <w:t xml:space="preserve"> (если оно полноценное и оптимальное)</w:t>
      </w:r>
      <w:r w:rsidR="00635F3F" w:rsidRPr="00EB3C0F">
        <w:rPr>
          <w:rFonts w:ascii="Georgia" w:hAnsi="Georgia"/>
          <w:color w:val="000000"/>
          <w:sz w:val="28"/>
          <w:szCs w:val="28"/>
        </w:rPr>
        <w:t xml:space="preserve">, </w:t>
      </w:r>
      <w:r w:rsidRPr="00EB3C0F">
        <w:rPr>
          <w:rFonts w:ascii="Georgia" w:hAnsi="Georgia"/>
          <w:color w:val="000000"/>
          <w:sz w:val="28"/>
          <w:szCs w:val="28"/>
        </w:rPr>
        <w:t xml:space="preserve"> на создание благоприятного психологического климата, а также на другого рода психологическую оптимизацию учебной деятельности и отношений между педагогом и учащимся.</w:t>
      </w:r>
      <w:proofErr w:type="gramEnd"/>
    </w:p>
    <w:p w:rsidR="00635F3F" w:rsidRPr="00EB3C0F" w:rsidRDefault="00635F3F" w:rsidP="00643C0C">
      <w:pPr>
        <w:pStyle w:val="a4"/>
        <w:spacing w:before="168" w:beforeAutospacing="0" w:after="0" w:afterAutospacing="0"/>
        <w:rPr>
          <w:rFonts w:ascii="Georgia" w:hAnsi="Georgia"/>
          <w:color w:val="000000"/>
          <w:sz w:val="28"/>
          <w:szCs w:val="28"/>
        </w:rPr>
      </w:pPr>
    </w:p>
    <w:p w:rsidR="00643C0C" w:rsidRPr="00EB3C0F" w:rsidRDefault="00643C0C" w:rsidP="00870A4E">
      <w:pPr>
        <w:spacing w:before="168" w:after="0" w:line="240" w:lineRule="auto"/>
        <w:jc w:val="center"/>
        <w:rPr>
          <w:rFonts w:ascii="Georgia" w:eastAsia="Times New Roman" w:hAnsi="Georgia" w:cs="Times New Roman"/>
          <w:color w:val="000000"/>
          <w:sz w:val="28"/>
          <w:szCs w:val="28"/>
          <w:lang w:eastAsia="ru-RU"/>
        </w:rPr>
      </w:pPr>
      <w:r w:rsidRPr="00EB3C0F">
        <w:rPr>
          <w:rFonts w:ascii="Georgia" w:eastAsia="Times New Roman" w:hAnsi="Georgia" w:cs="Times New Roman"/>
          <w:b/>
          <w:bCs/>
          <w:color w:val="000000"/>
          <w:sz w:val="28"/>
          <w:szCs w:val="28"/>
          <w:lang w:eastAsia="ru-RU"/>
        </w:rPr>
        <w:t>Понятие о педагогическом общении</w:t>
      </w:r>
    </w:p>
    <w:p w:rsidR="00643C0C" w:rsidRPr="00EB3C0F" w:rsidRDefault="00643C0C" w:rsidP="00643C0C">
      <w:p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Одной из важнейших форм взаимодействия людей является общение. Это осознанная и неосознанная вербальная связь, передача и приём информации, что наблюдается повсюду и всегда. Общение многолико; оно имеет много форм, видов. Посредством общения люди организуют различные виды практической и теоретической деятельности, обмениваются информацией, добиваются взаимопонимания, вырабатывают целесообразную программу действий, взаимно влияют друг на друга. В процессе общения формируются, проявляются и реализуются межличностные взаимоотношения</w:t>
      </w:r>
    </w:p>
    <w:p w:rsidR="006A1767" w:rsidRPr="00EB3C0F" w:rsidRDefault="00643C0C" w:rsidP="00643C0C">
      <w:pPr>
        <w:pStyle w:val="a4"/>
        <w:spacing w:before="168" w:beforeAutospacing="0" w:after="0" w:afterAutospacing="0"/>
        <w:rPr>
          <w:rFonts w:ascii="Georgia" w:hAnsi="Georgia"/>
          <w:color w:val="000000"/>
          <w:sz w:val="28"/>
          <w:szCs w:val="28"/>
        </w:rPr>
      </w:pPr>
      <w:r w:rsidRPr="00EB3C0F">
        <w:rPr>
          <w:rFonts w:ascii="Georgia" w:hAnsi="Georgia"/>
          <w:color w:val="000000"/>
          <w:sz w:val="28"/>
          <w:szCs w:val="28"/>
        </w:rPr>
        <w:t>Педагогическое общение включает словесную (вербальную) и бессловесную (невербальную) коммуникаци</w:t>
      </w:r>
      <w:r w:rsidR="006A1767" w:rsidRPr="00EB3C0F">
        <w:rPr>
          <w:rFonts w:ascii="Georgia" w:hAnsi="Georgia"/>
          <w:color w:val="000000"/>
          <w:sz w:val="28"/>
          <w:szCs w:val="28"/>
        </w:rPr>
        <w:t>ю</w:t>
      </w:r>
      <w:r w:rsidRPr="00EB3C0F">
        <w:rPr>
          <w:rFonts w:ascii="Georgia" w:hAnsi="Georgia"/>
          <w:color w:val="000000"/>
          <w:sz w:val="28"/>
          <w:szCs w:val="28"/>
        </w:rPr>
        <w:t xml:space="preserve">. Речь - средство вербальной коммуникации. </w:t>
      </w:r>
      <w:r w:rsidR="006A1767" w:rsidRPr="00EB3C0F">
        <w:rPr>
          <w:rFonts w:ascii="Georgia" w:hAnsi="Georgia"/>
          <w:color w:val="000000"/>
          <w:sz w:val="28"/>
          <w:szCs w:val="28"/>
        </w:rPr>
        <w:t xml:space="preserve"> </w:t>
      </w:r>
      <w:r w:rsidRPr="00EB3C0F">
        <w:rPr>
          <w:rFonts w:ascii="Georgia" w:hAnsi="Georgia"/>
          <w:color w:val="000000"/>
          <w:sz w:val="28"/>
          <w:szCs w:val="28"/>
        </w:rPr>
        <w:t xml:space="preserve">Значительная часть влияния в процессе педагогического общения происходит бессознательно. При этом активно работают все каналы восприятия - и вербальные, и </w:t>
      </w:r>
      <w:r w:rsidRPr="00EB3C0F">
        <w:rPr>
          <w:rFonts w:ascii="Georgia" w:hAnsi="Georgia"/>
          <w:color w:val="000000"/>
          <w:sz w:val="28"/>
          <w:szCs w:val="28"/>
        </w:rPr>
        <w:lastRenderedPageBreak/>
        <w:t xml:space="preserve">невербальные. Большую роль в педагогическом общении играет принцип умеренности. </w:t>
      </w:r>
    </w:p>
    <w:p w:rsidR="006A1767" w:rsidRPr="00EB3C0F" w:rsidRDefault="00643C0C" w:rsidP="00643C0C">
      <w:pPr>
        <w:pStyle w:val="a4"/>
        <w:spacing w:before="168" w:beforeAutospacing="0" w:after="0" w:afterAutospacing="0"/>
        <w:rPr>
          <w:rFonts w:ascii="Georgia" w:hAnsi="Georgia"/>
          <w:i/>
          <w:color w:val="000000"/>
          <w:sz w:val="28"/>
          <w:szCs w:val="28"/>
        </w:rPr>
      </w:pPr>
      <w:r w:rsidRPr="00EB3C0F">
        <w:rPr>
          <w:rFonts w:ascii="Georgia" w:hAnsi="Georgia"/>
          <w:i/>
          <w:color w:val="000000"/>
          <w:sz w:val="28"/>
          <w:szCs w:val="28"/>
        </w:rPr>
        <w:t>Так, его реализация в отношении такого бесспорно важного момента в педагогическом общении, как юмор, предполагает выведение из арсенала педагогических средств иронии, сарказма.</w:t>
      </w:r>
      <w:r w:rsidR="006A1767" w:rsidRPr="00EB3C0F">
        <w:rPr>
          <w:rFonts w:ascii="Georgia" w:hAnsi="Georgia"/>
          <w:i/>
          <w:color w:val="000000"/>
          <w:sz w:val="28"/>
          <w:szCs w:val="28"/>
        </w:rPr>
        <w:t xml:space="preserve"> О</w:t>
      </w:r>
      <w:r w:rsidRPr="00EB3C0F">
        <w:rPr>
          <w:rFonts w:ascii="Georgia" w:hAnsi="Georgia"/>
          <w:i/>
          <w:color w:val="000000"/>
          <w:sz w:val="28"/>
          <w:szCs w:val="28"/>
        </w:rPr>
        <w:t xml:space="preserve">бязательно выполнение следующих правил: </w:t>
      </w:r>
    </w:p>
    <w:p w:rsidR="006A1767" w:rsidRPr="00EB3C0F" w:rsidRDefault="00643C0C" w:rsidP="006A1767">
      <w:pPr>
        <w:pStyle w:val="a4"/>
        <w:numPr>
          <w:ilvl w:val="0"/>
          <w:numId w:val="13"/>
        </w:numPr>
        <w:spacing w:before="168" w:beforeAutospacing="0" w:after="0" w:afterAutospacing="0"/>
        <w:rPr>
          <w:rFonts w:ascii="Georgia" w:hAnsi="Georgia"/>
          <w:i/>
          <w:color w:val="000000"/>
          <w:sz w:val="28"/>
          <w:szCs w:val="28"/>
        </w:rPr>
      </w:pPr>
      <w:r w:rsidRPr="00EB3C0F">
        <w:rPr>
          <w:rFonts w:ascii="Georgia" w:hAnsi="Georgia"/>
          <w:i/>
          <w:color w:val="000000"/>
          <w:sz w:val="28"/>
          <w:szCs w:val="28"/>
        </w:rPr>
        <w:t>не нужно перехлестывать в подшучивании над собой;</w:t>
      </w:r>
    </w:p>
    <w:p w:rsidR="006A1767" w:rsidRPr="00EB3C0F" w:rsidRDefault="00643C0C" w:rsidP="006A1767">
      <w:pPr>
        <w:pStyle w:val="a4"/>
        <w:numPr>
          <w:ilvl w:val="0"/>
          <w:numId w:val="13"/>
        </w:numPr>
        <w:spacing w:before="168" w:beforeAutospacing="0" w:after="0" w:afterAutospacing="0"/>
        <w:rPr>
          <w:rFonts w:ascii="Georgia" w:hAnsi="Georgia"/>
          <w:i/>
          <w:color w:val="000000"/>
          <w:sz w:val="28"/>
          <w:szCs w:val="28"/>
        </w:rPr>
      </w:pPr>
      <w:r w:rsidRPr="00EB3C0F">
        <w:rPr>
          <w:rFonts w:ascii="Georgia" w:hAnsi="Georgia"/>
          <w:i/>
          <w:color w:val="000000"/>
          <w:sz w:val="28"/>
          <w:szCs w:val="28"/>
        </w:rPr>
        <w:t xml:space="preserve"> никогда не веселитесь за счет высмеивания других; </w:t>
      </w:r>
    </w:p>
    <w:p w:rsidR="00643C0C" w:rsidRPr="00EB3C0F" w:rsidRDefault="00643C0C" w:rsidP="006A1767">
      <w:pPr>
        <w:pStyle w:val="a4"/>
        <w:numPr>
          <w:ilvl w:val="0"/>
          <w:numId w:val="13"/>
        </w:numPr>
        <w:spacing w:before="168" w:beforeAutospacing="0" w:after="0" w:afterAutospacing="0"/>
        <w:rPr>
          <w:rFonts w:ascii="Georgia" w:hAnsi="Georgia"/>
          <w:i/>
          <w:color w:val="000000"/>
          <w:sz w:val="28"/>
          <w:szCs w:val="28"/>
        </w:rPr>
      </w:pPr>
      <w:r w:rsidRPr="00EB3C0F">
        <w:rPr>
          <w:rFonts w:ascii="Georgia" w:hAnsi="Georgia"/>
          <w:i/>
          <w:color w:val="000000"/>
          <w:sz w:val="28"/>
          <w:szCs w:val="28"/>
        </w:rPr>
        <w:t>помните, что даже добродушная шутка или подтрунивание над учениками может обернуться для них душевной травмой - особенно в присутствии других детей.</w:t>
      </w:r>
    </w:p>
    <w:p w:rsidR="00643C0C" w:rsidRPr="00EB3C0F" w:rsidRDefault="00643C0C" w:rsidP="00643C0C">
      <w:pPr>
        <w:pStyle w:val="a4"/>
        <w:spacing w:before="168" w:beforeAutospacing="0" w:after="0" w:afterAutospacing="0"/>
        <w:rPr>
          <w:rFonts w:ascii="Georgia" w:hAnsi="Georgia"/>
          <w:color w:val="000000"/>
          <w:sz w:val="28"/>
          <w:szCs w:val="28"/>
        </w:rPr>
      </w:pPr>
      <w:r w:rsidRPr="00EB3C0F">
        <w:rPr>
          <w:rFonts w:ascii="Georgia" w:hAnsi="Georgia"/>
          <w:color w:val="000000"/>
          <w:sz w:val="28"/>
          <w:szCs w:val="28"/>
        </w:rPr>
        <w:t>Процесс педагогического общения подчиняется ряду закономерностей, которые обычно называют «эффектами».</w:t>
      </w:r>
    </w:p>
    <w:p w:rsidR="00643C0C" w:rsidRPr="00EB3C0F" w:rsidRDefault="00643C0C" w:rsidP="00815D2E">
      <w:pPr>
        <w:pStyle w:val="a4"/>
        <w:numPr>
          <w:ilvl w:val="0"/>
          <w:numId w:val="14"/>
        </w:numPr>
        <w:spacing w:before="168" w:beforeAutospacing="0" w:after="0" w:afterAutospacing="0"/>
        <w:rPr>
          <w:rFonts w:ascii="Georgia" w:hAnsi="Georgia"/>
          <w:color w:val="000000"/>
          <w:sz w:val="28"/>
          <w:szCs w:val="28"/>
        </w:rPr>
      </w:pPr>
      <w:r w:rsidRPr="00EB3C0F">
        <w:rPr>
          <w:rFonts w:ascii="Georgia" w:hAnsi="Georgia"/>
          <w:color w:val="000000"/>
          <w:sz w:val="28"/>
          <w:szCs w:val="28"/>
        </w:rPr>
        <w:t>Эффект имиджа. В восьми из десяти случаев основное впечатление на класс первоначально оказывает внешний вид учителя. Именно первое зрительное впечатление способствует самоорганизации к слушанию или выражению скепсиса по поводу того, что еще не сказал учитель. Это относится не только к первому появлению нового учителя в новом классе, а и к ежед</w:t>
      </w:r>
      <w:r w:rsidR="00815D2E" w:rsidRPr="00EB3C0F">
        <w:rPr>
          <w:rFonts w:ascii="Georgia" w:hAnsi="Georgia"/>
          <w:color w:val="000000"/>
          <w:sz w:val="28"/>
          <w:szCs w:val="28"/>
        </w:rPr>
        <w:t xml:space="preserve">невному приходу учителя на свои уроки. </w:t>
      </w:r>
    </w:p>
    <w:p w:rsidR="00643C0C" w:rsidRPr="00EB3C0F" w:rsidRDefault="00643C0C" w:rsidP="00815D2E">
      <w:pPr>
        <w:pStyle w:val="a4"/>
        <w:numPr>
          <w:ilvl w:val="0"/>
          <w:numId w:val="14"/>
        </w:numPr>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Эффект релаксации. Чем </w:t>
      </w:r>
      <w:proofErr w:type="spellStart"/>
      <w:r w:rsidRPr="00EB3C0F">
        <w:rPr>
          <w:rFonts w:ascii="Georgia" w:hAnsi="Georgia"/>
          <w:color w:val="000000"/>
          <w:sz w:val="28"/>
          <w:szCs w:val="28"/>
        </w:rPr>
        <w:t>напряж</w:t>
      </w:r>
      <w:r w:rsidR="00815D2E" w:rsidRPr="00EB3C0F">
        <w:rPr>
          <w:rFonts w:ascii="Georgia" w:hAnsi="Georgia"/>
          <w:color w:val="000000"/>
          <w:sz w:val="28"/>
          <w:szCs w:val="28"/>
        </w:rPr>
        <w:t>е</w:t>
      </w:r>
      <w:r w:rsidRPr="00EB3C0F">
        <w:rPr>
          <w:rFonts w:ascii="Georgia" w:hAnsi="Georgia"/>
          <w:color w:val="000000"/>
          <w:sz w:val="28"/>
          <w:szCs w:val="28"/>
        </w:rPr>
        <w:t>ннее</w:t>
      </w:r>
      <w:proofErr w:type="spellEnd"/>
      <w:r w:rsidRPr="00EB3C0F">
        <w:rPr>
          <w:rFonts w:ascii="Georgia" w:hAnsi="Georgia"/>
          <w:color w:val="000000"/>
          <w:sz w:val="28"/>
          <w:szCs w:val="28"/>
        </w:rPr>
        <w:t xml:space="preserve"> протекает педагогическое общение, тем больше приходится его участникам прилагать усилий по самоорганизации своего внимания. Учитель, который является в процессе педагогического общения «дирижером», должен предусмотреть периодические возможности для разрядки, эмоционального расслабления и умственного переключения (шутка, временный перевод разговора на нейтральную тему, перерыв во времени). В противном случае ученик будет «отключаться» сам, используя принцип «экономии внимания».</w:t>
      </w:r>
    </w:p>
    <w:p w:rsidR="00815D2E" w:rsidRPr="00EB3C0F" w:rsidRDefault="00643C0C" w:rsidP="00815D2E">
      <w:pPr>
        <w:pStyle w:val="a4"/>
        <w:numPr>
          <w:ilvl w:val="0"/>
          <w:numId w:val="14"/>
        </w:numPr>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Эффект рассеяния. Многие дети изложенную учителем информацию воспринимают не совсем четко, противоречиво, а некоторые остаются при своем мнении. Если за 100 % обозначить замысел какого-либо выступления учителя, то 90 % замысла обрели словесное обозначение, 80% информации словесно обозначенной были озвучены, 70 % озвученной информации было услышано классом, 60 % информации услышанной было понято, 45 % информации было принято к размышлению, 25 % информации через некоторое время осталось в памяти. </w:t>
      </w:r>
    </w:p>
    <w:p w:rsidR="00643C0C" w:rsidRPr="00EB3C0F" w:rsidRDefault="00643C0C" w:rsidP="00815D2E">
      <w:pPr>
        <w:pStyle w:val="a4"/>
        <w:spacing w:before="168" w:beforeAutospacing="0" w:after="0" w:afterAutospacing="0"/>
        <w:rPr>
          <w:rFonts w:ascii="Georgia" w:hAnsi="Georgia"/>
          <w:color w:val="000000"/>
          <w:sz w:val="28"/>
          <w:szCs w:val="28"/>
        </w:rPr>
      </w:pPr>
      <w:r w:rsidRPr="00EB3C0F">
        <w:rPr>
          <w:rFonts w:ascii="Georgia" w:hAnsi="Georgia"/>
          <w:color w:val="000000"/>
          <w:sz w:val="28"/>
          <w:szCs w:val="28"/>
        </w:rPr>
        <w:lastRenderedPageBreak/>
        <w:t>Рассмотрим важнейшие принципы речевого педагогического общения, особенно важные в процессе монологической речи.</w:t>
      </w:r>
    </w:p>
    <w:p w:rsidR="00643C0C" w:rsidRPr="00EB3C0F" w:rsidRDefault="00643C0C" w:rsidP="00815D2E">
      <w:pPr>
        <w:pStyle w:val="a4"/>
        <w:numPr>
          <w:ilvl w:val="0"/>
          <w:numId w:val="15"/>
        </w:numPr>
        <w:spacing w:before="168" w:beforeAutospacing="0" w:after="0" w:afterAutospacing="0"/>
        <w:rPr>
          <w:rFonts w:ascii="Georgia" w:hAnsi="Georgia"/>
          <w:color w:val="000000"/>
          <w:sz w:val="28"/>
          <w:szCs w:val="28"/>
        </w:rPr>
      </w:pPr>
      <w:r w:rsidRPr="00EB3C0F">
        <w:rPr>
          <w:rFonts w:ascii="Georgia" w:hAnsi="Georgia"/>
          <w:color w:val="000000"/>
          <w:sz w:val="28"/>
          <w:szCs w:val="28"/>
        </w:rPr>
        <w:t>Акцентируйте тоном, высотой голоса (важные слова, словосочетания, обороты).</w:t>
      </w:r>
    </w:p>
    <w:p w:rsidR="00643C0C" w:rsidRPr="00EB3C0F" w:rsidRDefault="00643C0C" w:rsidP="00815D2E">
      <w:pPr>
        <w:pStyle w:val="a4"/>
        <w:numPr>
          <w:ilvl w:val="0"/>
          <w:numId w:val="15"/>
        </w:numPr>
        <w:spacing w:before="168" w:beforeAutospacing="0" w:after="0" w:afterAutospacing="0"/>
        <w:rPr>
          <w:rFonts w:ascii="Georgia" w:hAnsi="Georgia"/>
          <w:color w:val="000000"/>
          <w:sz w:val="28"/>
          <w:szCs w:val="28"/>
        </w:rPr>
      </w:pPr>
      <w:r w:rsidRPr="00EB3C0F">
        <w:rPr>
          <w:rFonts w:ascii="Georgia" w:hAnsi="Georgia"/>
          <w:color w:val="000000"/>
          <w:sz w:val="28"/>
          <w:szCs w:val="28"/>
        </w:rPr>
        <w:t>Меняйте тон голоса: то повышайте, то понижайте его.</w:t>
      </w:r>
    </w:p>
    <w:p w:rsidR="00643C0C" w:rsidRPr="00EB3C0F" w:rsidRDefault="00643C0C" w:rsidP="00815D2E">
      <w:pPr>
        <w:pStyle w:val="a4"/>
        <w:numPr>
          <w:ilvl w:val="0"/>
          <w:numId w:val="15"/>
        </w:numPr>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Меняйте темп речи (быстро - не очень </w:t>
      </w:r>
      <w:proofErr w:type="gramStart"/>
      <w:r w:rsidRPr="00EB3C0F">
        <w:rPr>
          <w:rFonts w:ascii="Georgia" w:hAnsi="Georgia"/>
          <w:color w:val="000000"/>
          <w:sz w:val="28"/>
          <w:szCs w:val="28"/>
        </w:rPr>
        <w:t>важное</w:t>
      </w:r>
      <w:proofErr w:type="gramEnd"/>
      <w:r w:rsidRPr="00EB3C0F">
        <w:rPr>
          <w:rFonts w:ascii="Georgia" w:hAnsi="Georgia"/>
          <w:color w:val="000000"/>
          <w:sz w:val="28"/>
          <w:szCs w:val="28"/>
        </w:rPr>
        <w:t>, медленно - важные слова).</w:t>
      </w:r>
    </w:p>
    <w:p w:rsidR="00643C0C" w:rsidRPr="00EB3C0F" w:rsidRDefault="00643C0C" w:rsidP="00815D2E">
      <w:pPr>
        <w:pStyle w:val="a4"/>
        <w:numPr>
          <w:ilvl w:val="0"/>
          <w:numId w:val="15"/>
        </w:numPr>
        <w:spacing w:before="168" w:beforeAutospacing="0" w:after="0" w:afterAutospacing="0"/>
        <w:rPr>
          <w:rFonts w:ascii="Georgia" w:hAnsi="Georgia"/>
          <w:color w:val="000000"/>
          <w:sz w:val="28"/>
          <w:szCs w:val="28"/>
        </w:rPr>
      </w:pPr>
      <w:r w:rsidRPr="00EB3C0F">
        <w:rPr>
          <w:rFonts w:ascii="Georgia" w:hAnsi="Georgia"/>
          <w:color w:val="000000"/>
          <w:sz w:val="28"/>
          <w:szCs w:val="28"/>
        </w:rPr>
        <w:t>Делайте паузу до и после важных мыслей. Умелое интонирование и своевременные паузы способствуют тому, что усвоение информации происходит на 10-15 % лучше. Обусловлено это, в частности, тем, что придание слову или фразе определенной голосовой тональности, как правило, вызывает у слушающих определенные ассоциации - воспоминания, которые «прокручиваются» во время пауз.</w:t>
      </w:r>
    </w:p>
    <w:p w:rsidR="00643C0C" w:rsidRPr="00EB3C0F" w:rsidRDefault="00643C0C" w:rsidP="00815D2E">
      <w:pPr>
        <w:pStyle w:val="a4"/>
        <w:numPr>
          <w:ilvl w:val="0"/>
          <w:numId w:val="15"/>
        </w:numPr>
        <w:spacing w:before="168" w:beforeAutospacing="0" w:after="0" w:afterAutospacing="0"/>
        <w:rPr>
          <w:rFonts w:ascii="Georgia" w:hAnsi="Georgia"/>
          <w:color w:val="000000"/>
          <w:sz w:val="28"/>
          <w:szCs w:val="28"/>
        </w:rPr>
      </w:pPr>
      <w:r w:rsidRPr="00EB3C0F">
        <w:rPr>
          <w:rFonts w:ascii="Georgia" w:hAnsi="Georgia"/>
          <w:color w:val="000000"/>
          <w:sz w:val="28"/>
          <w:szCs w:val="28"/>
        </w:rPr>
        <w:t>Делайте компактные «выбросы информации», которые могут быть в виде: интересных цифр и фактов, привлекательных мыслей и аргументов, а также периодической интерпретации ранее сказан</w:t>
      </w:r>
      <w:r w:rsidR="00815D2E" w:rsidRPr="00EB3C0F">
        <w:rPr>
          <w:rFonts w:ascii="Georgia" w:hAnsi="Georgia"/>
          <w:color w:val="000000"/>
          <w:sz w:val="28"/>
          <w:szCs w:val="28"/>
        </w:rPr>
        <w:t>н</w:t>
      </w:r>
      <w:r w:rsidRPr="00EB3C0F">
        <w:rPr>
          <w:rFonts w:ascii="Georgia" w:hAnsi="Georgia"/>
          <w:color w:val="000000"/>
          <w:sz w:val="28"/>
          <w:szCs w:val="28"/>
        </w:rPr>
        <w:t>ого, авторских обобщений по итогам какого-то фрагмента речи.</w:t>
      </w:r>
    </w:p>
    <w:p w:rsidR="00643C0C" w:rsidRPr="00EB3C0F" w:rsidRDefault="00643C0C" w:rsidP="00643C0C">
      <w:pPr>
        <w:pStyle w:val="a4"/>
        <w:spacing w:before="168" w:beforeAutospacing="0" w:after="0" w:afterAutospacing="0"/>
        <w:rPr>
          <w:rFonts w:ascii="Georgia" w:hAnsi="Georgia"/>
          <w:color w:val="000000"/>
          <w:sz w:val="28"/>
          <w:szCs w:val="28"/>
        </w:rPr>
      </w:pPr>
      <w:r w:rsidRPr="00EB3C0F">
        <w:rPr>
          <w:rFonts w:ascii="Georgia" w:hAnsi="Georgia"/>
          <w:color w:val="000000"/>
          <w:sz w:val="28"/>
          <w:szCs w:val="28"/>
        </w:rPr>
        <w:t>Большое значение в работе над собственной речью играет ее очистка от типичных ее недостатков, в той или иной мере свойственных каждому человеку.</w:t>
      </w:r>
      <w:r w:rsidR="00815D2E" w:rsidRPr="00EB3C0F">
        <w:rPr>
          <w:rFonts w:ascii="Georgia" w:hAnsi="Georgia"/>
          <w:color w:val="000000"/>
          <w:sz w:val="28"/>
          <w:szCs w:val="28"/>
        </w:rPr>
        <w:t xml:space="preserve"> </w:t>
      </w:r>
      <w:r w:rsidRPr="00EB3C0F">
        <w:rPr>
          <w:rFonts w:ascii="Georgia" w:hAnsi="Georgia"/>
          <w:color w:val="000000"/>
          <w:sz w:val="28"/>
          <w:szCs w:val="28"/>
        </w:rPr>
        <w:t>К числу таковых относятся:</w:t>
      </w:r>
    </w:p>
    <w:p w:rsidR="00643C0C" w:rsidRPr="00EB3C0F" w:rsidRDefault="00643C0C" w:rsidP="00815D2E">
      <w:pPr>
        <w:pStyle w:val="a4"/>
        <w:numPr>
          <w:ilvl w:val="0"/>
          <w:numId w:val="16"/>
        </w:numPr>
        <w:spacing w:before="168" w:beforeAutospacing="0" w:after="0" w:afterAutospacing="0"/>
        <w:rPr>
          <w:rFonts w:ascii="Georgia" w:hAnsi="Georgia"/>
          <w:color w:val="000000"/>
          <w:sz w:val="28"/>
          <w:szCs w:val="28"/>
        </w:rPr>
      </w:pPr>
      <w:r w:rsidRPr="00EB3C0F">
        <w:rPr>
          <w:rFonts w:ascii="Georgia" w:hAnsi="Georgia"/>
          <w:color w:val="000000"/>
          <w:sz w:val="28"/>
          <w:szCs w:val="28"/>
        </w:rPr>
        <w:t>эгоцентризм (привычка переводить разговор на себя и на свои дела, высказывать не к месту свое отношение к обсуждаемому вопросу, вместо того чтобы говорить о сути дела; самоуглубленность в свои успехи и неудачи);</w:t>
      </w:r>
    </w:p>
    <w:p w:rsidR="00815D2E" w:rsidRPr="00EB3C0F" w:rsidRDefault="00643C0C" w:rsidP="00643C0C">
      <w:pPr>
        <w:pStyle w:val="a4"/>
        <w:numPr>
          <w:ilvl w:val="0"/>
          <w:numId w:val="16"/>
        </w:numPr>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банальность (изложение хорошо известных или </w:t>
      </w:r>
      <w:proofErr w:type="gramStart"/>
      <w:r w:rsidRPr="00EB3C0F">
        <w:rPr>
          <w:rFonts w:ascii="Georgia" w:hAnsi="Georgia"/>
          <w:color w:val="000000"/>
          <w:sz w:val="28"/>
          <w:szCs w:val="28"/>
        </w:rPr>
        <w:t>очевидных вещей</w:t>
      </w:r>
      <w:proofErr w:type="gramEnd"/>
      <w:r w:rsidRPr="00EB3C0F">
        <w:rPr>
          <w:rFonts w:ascii="Georgia" w:hAnsi="Georgia"/>
          <w:color w:val="000000"/>
          <w:sz w:val="28"/>
          <w:szCs w:val="28"/>
        </w:rPr>
        <w:t>);</w:t>
      </w:r>
    </w:p>
    <w:p w:rsidR="00815D2E" w:rsidRPr="00EB3C0F" w:rsidRDefault="00643C0C" w:rsidP="00643C0C">
      <w:pPr>
        <w:pStyle w:val="a4"/>
        <w:numPr>
          <w:ilvl w:val="0"/>
          <w:numId w:val="16"/>
        </w:numPr>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 низкая эмоциональность (монотонность; равнодушие к собеседникам, угрюмость);</w:t>
      </w:r>
    </w:p>
    <w:p w:rsidR="00815D2E" w:rsidRPr="00EB3C0F" w:rsidRDefault="00643C0C" w:rsidP="00643C0C">
      <w:pPr>
        <w:pStyle w:val="a4"/>
        <w:numPr>
          <w:ilvl w:val="0"/>
          <w:numId w:val="16"/>
        </w:numPr>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 льстивость (показное дружелюбие, панибратство, неоправданное сокращение дистанции </w:t>
      </w:r>
      <w:proofErr w:type="gramStart"/>
      <w:r w:rsidRPr="00EB3C0F">
        <w:rPr>
          <w:rFonts w:ascii="Georgia" w:hAnsi="Georgia"/>
          <w:color w:val="000000"/>
          <w:sz w:val="28"/>
          <w:szCs w:val="28"/>
        </w:rPr>
        <w:t>с</w:t>
      </w:r>
      <w:proofErr w:type="gramEnd"/>
      <w:r w:rsidRPr="00EB3C0F">
        <w:rPr>
          <w:rFonts w:ascii="Georgia" w:hAnsi="Georgia"/>
          <w:color w:val="000000"/>
          <w:sz w:val="28"/>
          <w:szCs w:val="28"/>
        </w:rPr>
        <w:t xml:space="preserve"> деловой до интимно-личной);</w:t>
      </w:r>
    </w:p>
    <w:p w:rsidR="00815D2E" w:rsidRPr="00EB3C0F" w:rsidRDefault="00643C0C" w:rsidP="00643C0C">
      <w:pPr>
        <w:pStyle w:val="a4"/>
        <w:numPr>
          <w:ilvl w:val="0"/>
          <w:numId w:val="16"/>
        </w:numPr>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 отвлеченность (уход от основной темы) </w:t>
      </w:r>
    </w:p>
    <w:p w:rsidR="00643C0C" w:rsidRPr="00EB3C0F" w:rsidRDefault="00643C0C" w:rsidP="00815D2E">
      <w:pPr>
        <w:pStyle w:val="a4"/>
        <w:spacing w:before="168" w:beforeAutospacing="0" w:after="0" w:afterAutospacing="0"/>
        <w:rPr>
          <w:rFonts w:ascii="Georgia" w:hAnsi="Georgia"/>
          <w:color w:val="000000"/>
          <w:sz w:val="28"/>
          <w:szCs w:val="28"/>
        </w:rPr>
      </w:pPr>
      <w:r w:rsidRPr="00EB3C0F">
        <w:rPr>
          <w:rFonts w:ascii="Georgia" w:hAnsi="Georgia"/>
          <w:color w:val="000000"/>
          <w:sz w:val="28"/>
          <w:szCs w:val="28"/>
        </w:rPr>
        <w:t xml:space="preserve">Исходя из выше сказанного, можно сделать вывод, что в педагогическом общении личность учителя играет значительную роль. Он не только передаёт информацию ученикам, но и формирует у </w:t>
      </w:r>
      <w:r w:rsidRPr="00EB3C0F">
        <w:rPr>
          <w:rFonts w:ascii="Georgia" w:hAnsi="Georgia"/>
          <w:color w:val="000000"/>
          <w:sz w:val="28"/>
          <w:szCs w:val="28"/>
        </w:rPr>
        <w:lastRenderedPageBreak/>
        <w:t>них культуру и более глобальные составляющие психической жизни человека.</w:t>
      </w:r>
    </w:p>
    <w:p w:rsidR="00815D2E" w:rsidRPr="00EB3C0F" w:rsidRDefault="00815D2E" w:rsidP="00815D2E">
      <w:pPr>
        <w:pStyle w:val="a4"/>
        <w:spacing w:before="168" w:beforeAutospacing="0" w:after="0" w:afterAutospacing="0"/>
        <w:rPr>
          <w:rFonts w:ascii="Georgia" w:hAnsi="Georgia"/>
          <w:color w:val="000000"/>
          <w:sz w:val="28"/>
          <w:szCs w:val="28"/>
        </w:rPr>
      </w:pPr>
    </w:p>
    <w:p w:rsidR="00643C0C" w:rsidRPr="00EB3C0F" w:rsidRDefault="00643C0C" w:rsidP="00870A4E">
      <w:pPr>
        <w:spacing w:before="168" w:after="0" w:line="240" w:lineRule="auto"/>
        <w:jc w:val="center"/>
        <w:rPr>
          <w:rFonts w:ascii="Georgia" w:eastAsia="Times New Roman" w:hAnsi="Georgia" w:cs="Times New Roman"/>
          <w:color w:val="000000"/>
          <w:sz w:val="28"/>
          <w:szCs w:val="28"/>
          <w:lang w:eastAsia="ru-RU"/>
        </w:rPr>
      </w:pPr>
      <w:r w:rsidRPr="00EB3C0F">
        <w:rPr>
          <w:rFonts w:ascii="Georgia" w:eastAsia="Times New Roman" w:hAnsi="Georgia" w:cs="Times New Roman"/>
          <w:b/>
          <w:bCs/>
          <w:color w:val="000000"/>
          <w:sz w:val="28"/>
          <w:szCs w:val="28"/>
          <w:lang w:eastAsia="ru-RU"/>
        </w:rPr>
        <w:t>Специфика педагогического общения</w:t>
      </w:r>
    </w:p>
    <w:p w:rsidR="00643C0C" w:rsidRPr="00EB3C0F" w:rsidRDefault="00643C0C" w:rsidP="00643C0C">
      <w:p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Педагогическое общение - межличностное взаимодействие педагога и воспитанника (учащегося), опосредующее усвоение знаний и становление личности в учебно-воспитательном процессе. Часто педагогическое общение определяется в психологии как взаимодействие субъектов педагогического процесса, осуществляемое знаковыми средствами и направленное на значимые изменения свойств, состояний, поведения и личностно-смысловых образований партнеров. Общение - неотъемлемый элемент педагогической деятельности; вне его невозможно достижение целей обучения и воспитания</w:t>
      </w:r>
      <w:r w:rsidR="00DA2ACE" w:rsidRPr="00EB3C0F">
        <w:rPr>
          <w:rFonts w:ascii="Georgia" w:eastAsia="Times New Roman" w:hAnsi="Georgia" w:cs="Times New Roman"/>
          <w:color w:val="000000"/>
          <w:sz w:val="28"/>
          <w:szCs w:val="28"/>
          <w:lang w:eastAsia="ru-RU"/>
        </w:rPr>
        <w:t>.</w:t>
      </w:r>
    </w:p>
    <w:p w:rsidR="00643C0C" w:rsidRPr="00EB3C0F" w:rsidRDefault="00643C0C" w:rsidP="00643C0C">
      <w:p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Основная цель педагогического общения состоит как в передаче общественного и профессионального опыта (знаний, умений, навыков) от педагога учащимся, так и в обмене личностными смыслами, связанными с изучаемыми объектами и жизнью в целом.</w:t>
      </w:r>
      <w:r w:rsidR="00DA2ACE" w:rsidRPr="00EB3C0F">
        <w:rPr>
          <w:rFonts w:ascii="Georgia" w:eastAsia="Times New Roman" w:hAnsi="Georgia" w:cs="Times New Roman"/>
          <w:color w:val="000000"/>
          <w:sz w:val="28"/>
          <w:szCs w:val="28"/>
          <w:lang w:eastAsia="ru-RU"/>
        </w:rPr>
        <w:t xml:space="preserve"> </w:t>
      </w:r>
      <w:r w:rsidRPr="00EB3C0F">
        <w:rPr>
          <w:rFonts w:ascii="Georgia" w:eastAsia="Times New Roman" w:hAnsi="Georgia" w:cs="Times New Roman"/>
          <w:color w:val="000000"/>
          <w:sz w:val="28"/>
          <w:szCs w:val="28"/>
          <w:lang w:eastAsia="ru-RU"/>
        </w:rPr>
        <w:t>Кроме информационной функции, можно выделить и ряд других, например:</w:t>
      </w:r>
    </w:p>
    <w:p w:rsidR="00643C0C" w:rsidRPr="00EB3C0F" w:rsidRDefault="00643C0C" w:rsidP="00DA2ACE">
      <w:pPr>
        <w:pStyle w:val="a3"/>
        <w:numPr>
          <w:ilvl w:val="0"/>
          <w:numId w:val="17"/>
        </w:numPr>
        <w:spacing w:before="168" w:after="0" w:line="240" w:lineRule="auto"/>
        <w:rPr>
          <w:rFonts w:ascii="Georgia" w:eastAsia="Times New Roman" w:hAnsi="Georgia" w:cs="Times New Roman"/>
          <w:color w:val="000000"/>
          <w:sz w:val="28"/>
          <w:szCs w:val="28"/>
          <w:lang w:eastAsia="ru-RU"/>
        </w:rPr>
      </w:pPr>
      <w:proofErr w:type="gramStart"/>
      <w:r w:rsidRPr="00EB3C0F">
        <w:rPr>
          <w:rFonts w:ascii="Georgia" w:eastAsia="Times New Roman" w:hAnsi="Georgia" w:cs="Times New Roman"/>
          <w:color w:val="000000"/>
          <w:sz w:val="28"/>
          <w:szCs w:val="28"/>
          <w:lang w:eastAsia="ru-RU"/>
        </w:rPr>
        <w:t>контактную</w:t>
      </w:r>
      <w:proofErr w:type="gramEnd"/>
      <w:r w:rsidRPr="00EB3C0F">
        <w:rPr>
          <w:rFonts w:ascii="Georgia" w:eastAsia="Times New Roman" w:hAnsi="Georgia" w:cs="Times New Roman"/>
          <w:color w:val="000000"/>
          <w:sz w:val="28"/>
          <w:szCs w:val="28"/>
          <w:lang w:eastAsia="ru-RU"/>
        </w:rPr>
        <w:t xml:space="preserve"> - установление контакта как состояния обоюдной готовности к приему и передаче учебной информации и поддержания взаимосвязи в форме постоянной </w:t>
      </w:r>
      <w:proofErr w:type="spellStart"/>
      <w:r w:rsidRPr="00EB3C0F">
        <w:rPr>
          <w:rFonts w:ascii="Georgia" w:eastAsia="Times New Roman" w:hAnsi="Georgia" w:cs="Times New Roman"/>
          <w:color w:val="000000"/>
          <w:sz w:val="28"/>
          <w:szCs w:val="28"/>
          <w:lang w:eastAsia="ru-RU"/>
        </w:rPr>
        <w:t>взаимо</w:t>
      </w:r>
      <w:proofErr w:type="spellEnd"/>
      <w:r w:rsidRPr="00EB3C0F">
        <w:rPr>
          <w:rFonts w:ascii="Georgia" w:eastAsia="Times New Roman" w:hAnsi="Georgia" w:cs="Times New Roman"/>
          <w:color w:val="000000"/>
          <w:sz w:val="28"/>
          <w:szCs w:val="28"/>
          <w:lang w:eastAsia="ru-RU"/>
        </w:rPr>
        <w:t xml:space="preserve"> ориентированности;</w:t>
      </w:r>
    </w:p>
    <w:p w:rsidR="00643C0C" w:rsidRPr="00EB3C0F" w:rsidRDefault="00643C0C" w:rsidP="00DA2ACE">
      <w:pPr>
        <w:pStyle w:val="a3"/>
        <w:numPr>
          <w:ilvl w:val="0"/>
          <w:numId w:val="17"/>
        </w:num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побудительную - стимуляцию активности учащегося, направляющую его на выполнение тех или иных учебных действий;</w:t>
      </w:r>
    </w:p>
    <w:p w:rsidR="00643C0C" w:rsidRPr="00EB3C0F" w:rsidRDefault="00643C0C" w:rsidP="00DA2ACE">
      <w:pPr>
        <w:pStyle w:val="a3"/>
        <w:numPr>
          <w:ilvl w:val="0"/>
          <w:numId w:val="17"/>
        </w:numPr>
        <w:spacing w:before="168" w:after="0" w:line="240" w:lineRule="auto"/>
        <w:rPr>
          <w:rFonts w:ascii="Georgia" w:eastAsia="Times New Roman" w:hAnsi="Georgia" w:cs="Times New Roman"/>
          <w:color w:val="000000"/>
          <w:sz w:val="28"/>
          <w:szCs w:val="28"/>
          <w:lang w:eastAsia="ru-RU"/>
        </w:rPr>
      </w:pPr>
      <w:proofErr w:type="gramStart"/>
      <w:r w:rsidRPr="00EB3C0F">
        <w:rPr>
          <w:rFonts w:ascii="Georgia" w:eastAsia="Times New Roman" w:hAnsi="Georgia" w:cs="Times New Roman"/>
          <w:color w:val="000000"/>
          <w:sz w:val="28"/>
          <w:szCs w:val="28"/>
          <w:lang w:eastAsia="ru-RU"/>
        </w:rPr>
        <w:t>мотивную</w:t>
      </w:r>
      <w:proofErr w:type="gramEnd"/>
      <w:r w:rsidRPr="00EB3C0F">
        <w:rPr>
          <w:rFonts w:ascii="Georgia" w:eastAsia="Times New Roman" w:hAnsi="Georgia" w:cs="Times New Roman"/>
          <w:color w:val="000000"/>
          <w:sz w:val="28"/>
          <w:szCs w:val="28"/>
          <w:lang w:eastAsia="ru-RU"/>
        </w:rPr>
        <w:t xml:space="preserve"> - побуждение в ученике нужных эмоциональных переживаний ("обмен эмоциями"), а также изменение с его помощью собственных переживаний и состояний и др.</w:t>
      </w:r>
    </w:p>
    <w:p w:rsidR="00DA2ACE" w:rsidRPr="00EB3C0F" w:rsidRDefault="00643C0C" w:rsidP="00643C0C">
      <w:p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Педагогическое общение создает условия для реализации потенциальных сущностных сил субъектов педагогического процесса. Высшая ценность педагогического общения - индивидуальность педагога и учащегося</w:t>
      </w:r>
      <w:r w:rsidR="00DA2ACE" w:rsidRPr="00EB3C0F">
        <w:rPr>
          <w:rFonts w:ascii="Georgia" w:eastAsia="Times New Roman" w:hAnsi="Georgia" w:cs="Times New Roman"/>
          <w:color w:val="000000"/>
          <w:sz w:val="28"/>
          <w:szCs w:val="28"/>
          <w:lang w:eastAsia="ru-RU"/>
        </w:rPr>
        <w:t>, с</w:t>
      </w:r>
      <w:r w:rsidRPr="00EB3C0F">
        <w:rPr>
          <w:rFonts w:ascii="Georgia" w:eastAsia="Times New Roman" w:hAnsi="Georgia" w:cs="Times New Roman"/>
          <w:color w:val="000000"/>
          <w:sz w:val="28"/>
          <w:szCs w:val="28"/>
          <w:lang w:eastAsia="ru-RU"/>
        </w:rPr>
        <w:t>обственное достоинство и честь педагога, достоинство и честь учащихся</w:t>
      </w:r>
      <w:r w:rsidR="00DA2ACE" w:rsidRPr="00EB3C0F">
        <w:rPr>
          <w:rFonts w:ascii="Georgia" w:eastAsia="Times New Roman" w:hAnsi="Georgia" w:cs="Times New Roman"/>
          <w:color w:val="000000"/>
          <w:sz w:val="28"/>
          <w:szCs w:val="28"/>
          <w:lang w:eastAsia="ru-RU"/>
        </w:rPr>
        <w:t>.</w:t>
      </w:r>
    </w:p>
    <w:p w:rsidR="00DA2ACE" w:rsidRPr="00EB3C0F" w:rsidRDefault="00DA2ACE" w:rsidP="00643C0C">
      <w:pPr>
        <w:spacing w:before="168" w:after="0" w:line="240" w:lineRule="auto"/>
        <w:rPr>
          <w:rFonts w:ascii="Georgia" w:eastAsia="Times New Roman" w:hAnsi="Georgia" w:cs="Times New Roman"/>
          <w:color w:val="000000"/>
          <w:sz w:val="28"/>
          <w:szCs w:val="28"/>
          <w:lang w:eastAsia="ru-RU"/>
        </w:rPr>
      </w:pPr>
    </w:p>
    <w:p w:rsidR="00643C0C" w:rsidRDefault="00643C0C" w:rsidP="00643C0C">
      <w:pPr>
        <w:spacing w:after="0" w:line="240" w:lineRule="auto"/>
        <w:rPr>
          <w:rFonts w:ascii="Times New Roman" w:eastAsia="Times New Roman" w:hAnsi="Times New Roman" w:cs="Times New Roman"/>
          <w:sz w:val="28"/>
          <w:szCs w:val="28"/>
          <w:lang w:eastAsia="ru-RU"/>
        </w:rPr>
      </w:pPr>
      <w:r w:rsidRPr="00EB3C0F">
        <w:rPr>
          <w:rFonts w:ascii="Georgia" w:eastAsia="Times New Roman" w:hAnsi="Georgia" w:cs="Times New Roman"/>
          <w:color w:val="000000"/>
          <w:sz w:val="28"/>
          <w:szCs w:val="28"/>
          <w:lang w:eastAsia="ru-RU"/>
        </w:rPr>
        <w:br/>
      </w:r>
    </w:p>
    <w:p w:rsidR="003E0BD3" w:rsidRDefault="003E0BD3" w:rsidP="00643C0C">
      <w:pPr>
        <w:spacing w:after="0" w:line="240" w:lineRule="auto"/>
        <w:rPr>
          <w:rFonts w:ascii="Times New Roman" w:eastAsia="Times New Roman" w:hAnsi="Times New Roman" w:cs="Times New Roman"/>
          <w:sz w:val="28"/>
          <w:szCs w:val="28"/>
          <w:lang w:eastAsia="ru-RU"/>
        </w:rPr>
      </w:pPr>
    </w:p>
    <w:p w:rsidR="003E0BD3" w:rsidRPr="00EB3C0F" w:rsidRDefault="003E0BD3" w:rsidP="00643C0C">
      <w:pPr>
        <w:spacing w:after="0" w:line="240" w:lineRule="auto"/>
        <w:rPr>
          <w:rFonts w:ascii="Times New Roman" w:eastAsia="Times New Roman" w:hAnsi="Times New Roman" w:cs="Times New Roman"/>
          <w:sz w:val="28"/>
          <w:szCs w:val="28"/>
          <w:lang w:eastAsia="ru-RU"/>
        </w:rPr>
      </w:pPr>
    </w:p>
    <w:p w:rsidR="00643C0C" w:rsidRPr="00EB3C0F" w:rsidRDefault="00643C0C" w:rsidP="00870A4E">
      <w:pPr>
        <w:spacing w:before="168" w:after="0" w:line="240" w:lineRule="auto"/>
        <w:jc w:val="center"/>
        <w:rPr>
          <w:rFonts w:ascii="Georgia" w:eastAsia="Times New Roman" w:hAnsi="Georgia" w:cs="Times New Roman"/>
          <w:color w:val="000000"/>
          <w:sz w:val="28"/>
          <w:szCs w:val="28"/>
          <w:lang w:eastAsia="ru-RU"/>
        </w:rPr>
      </w:pPr>
      <w:r w:rsidRPr="00EB3C0F">
        <w:rPr>
          <w:rFonts w:ascii="Georgia" w:eastAsia="Times New Roman" w:hAnsi="Georgia" w:cs="Times New Roman"/>
          <w:b/>
          <w:bCs/>
          <w:color w:val="000000"/>
          <w:sz w:val="28"/>
          <w:szCs w:val="28"/>
          <w:lang w:eastAsia="ru-RU"/>
        </w:rPr>
        <w:lastRenderedPageBreak/>
        <w:t>Основные психолого-педагогические приёмы обучения педагогическому общению</w:t>
      </w:r>
    </w:p>
    <w:p w:rsidR="00643C0C" w:rsidRPr="00EB3C0F" w:rsidRDefault="00643C0C" w:rsidP="00643C0C">
      <w:pPr>
        <w:spacing w:after="0" w:line="240" w:lineRule="auto"/>
        <w:rPr>
          <w:rFonts w:ascii="Times New Roman" w:eastAsia="Times New Roman" w:hAnsi="Times New Roman" w:cs="Times New Roman"/>
          <w:sz w:val="28"/>
          <w:szCs w:val="28"/>
          <w:lang w:eastAsia="ru-RU"/>
        </w:rPr>
      </w:pPr>
      <w:r w:rsidRPr="00EB3C0F">
        <w:rPr>
          <w:rFonts w:ascii="Georgia" w:eastAsia="Times New Roman" w:hAnsi="Georgia" w:cs="Times New Roman"/>
          <w:color w:val="000000"/>
          <w:sz w:val="28"/>
          <w:szCs w:val="28"/>
          <w:lang w:eastAsia="ru-RU"/>
        </w:rPr>
        <w:br/>
      </w:r>
    </w:p>
    <w:p w:rsidR="00643C0C" w:rsidRPr="00EB3C0F" w:rsidRDefault="00643C0C" w:rsidP="00643C0C">
      <w:p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Наиболее распространенными являются пять приемов, позволяющих установить оптимальное педагогическое общение между преподавателем и обучаемыми:</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 xml:space="preserve"> преподаватель должен учитывать индивидуальные особенности учащихся;</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 xml:space="preserve"> учащиеся понимают своего преподавателя и принимают его как наставника;</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действия преподавателя должны соответствовать поведению учащихся или сложившейся ситуации;</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преподаватель должен уважать каждого учащегося, учитывать его мнение;</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учащиеся сознательно и упорно принимают требования преподавателя или всего коллектива.</w:t>
      </w:r>
      <w:r w:rsidR="00820D79">
        <w:rPr>
          <w:rFonts w:ascii="Georgia" w:eastAsia="Times New Roman" w:hAnsi="Georgia" w:cs="Times New Roman"/>
          <w:color w:val="000000"/>
          <w:sz w:val="28"/>
          <w:szCs w:val="28"/>
          <w:lang w:eastAsia="ru-RU"/>
        </w:rPr>
        <w:t xml:space="preserve"> С</w:t>
      </w:r>
      <w:r w:rsidRPr="00870A4E">
        <w:rPr>
          <w:rFonts w:ascii="Georgia" w:eastAsia="Times New Roman" w:hAnsi="Georgia" w:cs="Times New Roman"/>
          <w:color w:val="000000"/>
          <w:sz w:val="28"/>
          <w:szCs w:val="28"/>
          <w:lang w:eastAsia="ru-RU"/>
        </w:rPr>
        <w:t>уществуют профессионально-важные качества педагогического общения, этими качествами должны обладать и собеседники (учитель и ученик):</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интерес к людям и работе с ними, наличие потребности и умений общения, общительность, коммуникативные качества;</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proofErr w:type="gramStart"/>
      <w:r w:rsidRPr="00870A4E">
        <w:rPr>
          <w:rFonts w:ascii="Georgia" w:eastAsia="Times New Roman" w:hAnsi="Georgia" w:cs="Times New Roman"/>
          <w:color w:val="000000"/>
          <w:sz w:val="28"/>
          <w:szCs w:val="28"/>
          <w:lang w:eastAsia="ru-RU"/>
        </w:rPr>
        <w:t xml:space="preserve">способность эмоциональной </w:t>
      </w:r>
      <w:proofErr w:type="spellStart"/>
      <w:r w:rsidRPr="00870A4E">
        <w:rPr>
          <w:rFonts w:ascii="Georgia" w:eastAsia="Times New Roman" w:hAnsi="Georgia" w:cs="Times New Roman"/>
          <w:color w:val="000000"/>
          <w:sz w:val="28"/>
          <w:szCs w:val="28"/>
          <w:lang w:eastAsia="ru-RU"/>
        </w:rPr>
        <w:t>эмпатии</w:t>
      </w:r>
      <w:proofErr w:type="spellEnd"/>
      <w:r w:rsidRPr="00870A4E">
        <w:rPr>
          <w:rFonts w:ascii="Georgia" w:eastAsia="Times New Roman" w:hAnsi="Georgia" w:cs="Times New Roman"/>
          <w:color w:val="000000"/>
          <w:sz w:val="28"/>
          <w:szCs w:val="28"/>
          <w:lang w:eastAsia="ru-RU"/>
        </w:rPr>
        <w:t xml:space="preserve"> и понимания людей;</w:t>
      </w:r>
      <w:proofErr w:type="gramEnd"/>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гибкость, оперативно-творческое мышление, обеспечивающее умение быстро и правильно ориентироваться в меняющихся условиях общения, быстро изменять речевое воздействие в зависимости от ситуации общения, индивидуальных особенностей студентов;</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умение ощущать и поддерживать обратную связь в общении;</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умение управлять собой, управлять своими психическими состояниями, своим телом, голосом, мимикой, умение управлять настроением, мыслями, чувствами, умение снимать мышечные зажимы;</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способность к спонтанности (неподготовленной) коммуникации;</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умение прогнозировать возможные педагогические ситуации, последствия своих воздействий;</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хорошие вербальные способности: культура, развитость речи, богатый лексический запас, правильный отбор языковых средств;</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владение искусством педагогических переживаний, которые представляют сплав жизненных, естественных переживаний педагога и педагогически целесообразных переживаний, способных повлиять на студентов в требуемом направлении;</w:t>
      </w:r>
    </w:p>
    <w:p w:rsidR="00643C0C" w:rsidRPr="00870A4E" w:rsidRDefault="00643C0C" w:rsidP="00870A4E">
      <w:pPr>
        <w:pStyle w:val="a3"/>
        <w:numPr>
          <w:ilvl w:val="0"/>
          <w:numId w:val="19"/>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lastRenderedPageBreak/>
        <w:t>способность к педагогической импровизации, умение применять все разнообразие средств воздействия (убеждение, внушение, заражение, применением различных приемов воздействия, «приспособлений» и «пристроек»).</w:t>
      </w:r>
    </w:p>
    <w:p w:rsidR="00643C0C" w:rsidRPr="00EB3C0F" w:rsidRDefault="00643C0C" w:rsidP="00643C0C">
      <w:p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В условиях импровизации (вследствие возникновения неожиданной ситуации) возможны разные типы поведения:</w:t>
      </w:r>
    </w:p>
    <w:p w:rsidR="00643C0C" w:rsidRPr="00870A4E" w:rsidRDefault="00643C0C" w:rsidP="00870A4E">
      <w:pPr>
        <w:pStyle w:val="a3"/>
        <w:numPr>
          <w:ilvl w:val="0"/>
          <w:numId w:val="20"/>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естественный тип: плодотворные импровизационные действия не вызывают у педагога психологических и эмоциональных затруднений;</w:t>
      </w:r>
    </w:p>
    <w:p w:rsidR="00643C0C" w:rsidRPr="00870A4E" w:rsidRDefault="00643C0C" w:rsidP="00870A4E">
      <w:pPr>
        <w:pStyle w:val="a3"/>
        <w:numPr>
          <w:ilvl w:val="0"/>
          <w:numId w:val="20"/>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напряженно - преобразовательный тип: происходит мобилизация всех ресурсов личности на преодоление возникшей трудности;</w:t>
      </w:r>
    </w:p>
    <w:p w:rsidR="00643C0C" w:rsidRPr="00870A4E" w:rsidRDefault="00643C0C" w:rsidP="00870A4E">
      <w:pPr>
        <w:pStyle w:val="a3"/>
        <w:numPr>
          <w:ilvl w:val="0"/>
          <w:numId w:val="20"/>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преднамеренно - уклончивый тип: сознательное уклонение педагога от преодоления неожиданной педагогической ситуации («не заметить»);</w:t>
      </w:r>
    </w:p>
    <w:p w:rsidR="00643C0C" w:rsidRPr="00870A4E" w:rsidRDefault="00643C0C" w:rsidP="00870A4E">
      <w:pPr>
        <w:pStyle w:val="a3"/>
        <w:numPr>
          <w:ilvl w:val="0"/>
          <w:numId w:val="20"/>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непроизвольно - тормозной тип: растерянность и полная заторможенность действий педагога;</w:t>
      </w:r>
    </w:p>
    <w:p w:rsidR="00643C0C" w:rsidRPr="00870A4E" w:rsidRDefault="00643C0C" w:rsidP="00870A4E">
      <w:pPr>
        <w:pStyle w:val="a3"/>
        <w:numPr>
          <w:ilvl w:val="0"/>
          <w:numId w:val="20"/>
        </w:numPr>
        <w:spacing w:before="168" w:after="0" w:line="240" w:lineRule="auto"/>
        <w:rPr>
          <w:rFonts w:ascii="Georgia" w:eastAsia="Times New Roman" w:hAnsi="Georgia" w:cs="Times New Roman"/>
          <w:color w:val="000000"/>
          <w:sz w:val="28"/>
          <w:szCs w:val="28"/>
          <w:lang w:eastAsia="ru-RU"/>
        </w:rPr>
      </w:pPr>
      <w:r w:rsidRPr="00870A4E">
        <w:rPr>
          <w:rFonts w:ascii="Georgia" w:eastAsia="Times New Roman" w:hAnsi="Georgia" w:cs="Times New Roman"/>
          <w:color w:val="000000"/>
          <w:sz w:val="28"/>
          <w:szCs w:val="28"/>
          <w:lang w:eastAsia="ru-RU"/>
        </w:rPr>
        <w:t>эмоциональный взрыв: педагог действует бесконтрольно, бессистемно, усугубляя конфликт, не умея управлять или скрывать свои чувства;</w:t>
      </w:r>
    </w:p>
    <w:p w:rsidR="00643C0C" w:rsidRPr="00870A4E" w:rsidRDefault="00643C0C" w:rsidP="00870A4E">
      <w:pPr>
        <w:spacing w:before="168" w:after="0" w:line="240" w:lineRule="auto"/>
        <w:rPr>
          <w:rFonts w:ascii="Georgia" w:eastAsia="Times New Roman" w:hAnsi="Georgia" w:cs="Times New Roman"/>
          <w:color w:val="000000"/>
          <w:sz w:val="28"/>
          <w:szCs w:val="28"/>
          <w:lang w:eastAsia="ru-RU"/>
        </w:rPr>
      </w:pPr>
      <w:r w:rsidRPr="00EB3C0F">
        <w:rPr>
          <w:rFonts w:ascii="Georgia" w:eastAsia="Times New Roman" w:hAnsi="Georgia" w:cs="Times New Roman"/>
          <w:color w:val="000000"/>
          <w:sz w:val="28"/>
          <w:szCs w:val="28"/>
          <w:lang w:eastAsia="ru-RU"/>
        </w:rPr>
        <w:t>Исходя из выше сказанного, можно сделать вывод. Учитель должен учитывать личность каждого ребенка, его эмоциональное и психологическое состояние. Обладая всеми положительными качествами, учитель сможет создать благоприятные услов</w:t>
      </w:r>
      <w:r w:rsidR="00870A4E">
        <w:rPr>
          <w:rFonts w:ascii="Georgia" w:eastAsia="Times New Roman" w:hAnsi="Georgia" w:cs="Times New Roman"/>
          <w:color w:val="000000"/>
          <w:sz w:val="28"/>
          <w:szCs w:val="28"/>
          <w:lang w:eastAsia="ru-RU"/>
        </w:rPr>
        <w:t>ия для педагогического общения.</w:t>
      </w:r>
      <w:r w:rsidRPr="00EB3C0F">
        <w:rPr>
          <w:rFonts w:ascii="Georgia" w:eastAsia="Times New Roman" w:hAnsi="Georgia" w:cs="Times New Roman"/>
          <w:color w:val="000000"/>
          <w:sz w:val="28"/>
          <w:szCs w:val="28"/>
          <w:lang w:eastAsia="ru-RU"/>
        </w:rPr>
        <w:br/>
      </w:r>
    </w:p>
    <w:p w:rsidR="00643C0C" w:rsidRPr="00EB3C0F" w:rsidRDefault="00643C0C" w:rsidP="003E0BD3">
      <w:pPr>
        <w:pStyle w:val="a4"/>
        <w:shd w:val="clear" w:color="auto" w:fill="FFFFFF"/>
        <w:jc w:val="center"/>
        <w:rPr>
          <w:rFonts w:ascii="Arial" w:hAnsi="Arial" w:cs="Arial"/>
          <w:color w:val="000000"/>
          <w:sz w:val="28"/>
          <w:szCs w:val="28"/>
        </w:rPr>
      </w:pPr>
      <w:r w:rsidRPr="00EB3C0F">
        <w:rPr>
          <w:rFonts w:ascii="Arial" w:hAnsi="Arial" w:cs="Arial"/>
          <w:b/>
          <w:bCs/>
          <w:color w:val="000000"/>
          <w:sz w:val="28"/>
          <w:szCs w:val="28"/>
        </w:rPr>
        <w:t>Стили педагогического общения</w:t>
      </w:r>
    </w:p>
    <w:p w:rsidR="00643C0C" w:rsidRPr="00EB3C0F" w:rsidRDefault="00643C0C" w:rsidP="003E0BD3">
      <w:pPr>
        <w:pStyle w:val="a4"/>
        <w:shd w:val="clear" w:color="auto" w:fill="FFFFFF"/>
        <w:jc w:val="center"/>
        <w:rPr>
          <w:rFonts w:ascii="Arial" w:hAnsi="Arial" w:cs="Arial"/>
          <w:color w:val="000000"/>
          <w:sz w:val="28"/>
          <w:szCs w:val="28"/>
        </w:rPr>
      </w:pPr>
      <w:r w:rsidRPr="00EB3C0F">
        <w:rPr>
          <w:rFonts w:ascii="Arial" w:hAnsi="Arial" w:cs="Arial"/>
          <w:color w:val="000000"/>
          <w:sz w:val="28"/>
          <w:szCs w:val="28"/>
        </w:rPr>
        <w:t xml:space="preserve">Известный психолог В.А. </w:t>
      </w:r>
      <w:proofErr w:type="gramStart"/>
      <w:r w:rsidRPr="00EB3C0F">
        <w:rPr>
          <w:rFonts w:ascii="Arial" w:hAnsi="Arial" w:cs="Arial"/>
          <w:color w:val="000000"/>
          <w:sz w:val="28"/>
          <w:szCs w:val="28"/>
        </w:rPr>
        <w:t>Кан-Калик</w:t>
      </w:r>
      <w:proofErr w:type="gramEnd"/>
      <w:r w:rsidRPr="00EB3C0F">
        <w:rPr>
          <w:rFonts w:ascii="Arial" w:hAnsi="Arial" w:cs="Arial"/>
          <w:color w:val="000000"/>
          <w:sz w:val="28"/>
          <w:szCs w:val="28"/>
        </w:rPr>
        <w:t xml:space="preserve"> выделял следующие стили педагогического общения:</w:t>
      </w:r>
    </w:p>
    <w:p w:rsidR="00643C0C" w:rsidRPr="00EB3C0F" w:rsidRDefault="00643C0C" w:rsidP="003E0BD3">
      <w:pPr>
        <w:pStyle w:val="a4"/>
        <w:numPr>
          <w:ilvl w:val="0"/>
          <w:numId w:val="22"/>
        </w:numPr>
        <w:shd w:val="clear" w:color="auto" w:fill="FFFFFF"/>
        <w:rPr>
          <w:rFonts w:ascii="Arial" w:hAnsi="Arial" w:cs="Arial"/>
          <w:color w:val="000000"/>
          <w:sz w:val="28"/>
          <w:szCs w:val="28"/>
        </w:rPr>
      </w:pPr>
      <w:r w:rsidRPr="00EB3C0F">
        <w:rPr>
          <w:rFonts w:ascii="Arial" w:hAnsi="Arial" w:cs="Arial"/>
          <w:color w:val="000000"/>
          <w:sz w:val="28"/>
          <w:szCs w:val="28"/>
        </w:rPr>
        <w:t>Общение на основе высоких профессиональных установок педагога, его отношения к педагогической деятельности в целом. О таких говорят: "За ним дети (студенты) буквально по пятам ходят!" Причем в высшей школе интерес в общении стимулируется еще и общими профессиональными интересами, особенно на профилирующих кафедрах.</w:t>
      </w:r>
    </w:p>
    <w:p w:rsidR="00643C0C" w:rsidRPr="00EB3C0F" w:rsidRDefault="00643C0C" w:rsidP="003E0BD3">
      <w:pPr>
        <w:pStyle w:val="a4"/>
        <w:numPr>
          <w:ilvl w:val="0"/>
          <w:numId w:val="22"/>
        </w:numPr>
        <w:shd w:val="clear" w:color="auto" w:fill="FFFFFF"/>
        <w:rPr>
          <w:rFonts w:ascii="Arial" w:hAnsi="Arial" w:cs="Arial"/>
          <w:color w:val="000000"/>
          <w:sz w:val="28"/>
          <w:szCs w:val="28"/>
        </w:rPr>
      </w:pPr>
      <w:r w:rsidRPr="00EB3C0F">
        <w:rPr>
          <w:rFonts w:ascii="Arial" w:hAnsi="Arial" w:cs="Arial"/>
          <w:color w:val="000000"/>
          <w:sz w:val="28"/>
          <w:szCs w:val="28"/>
        </w:rPr>
        <w:t xml:space="preserve">Общение на основе дружеского расположения. Оно предполагает увлеченность общим делом. Педагог </w:t>
      </w:r>
      <w:proofErr w:type="gramStart"/>
      <w:r w:rsidRPr="00EB3C0F">
        <w:rPr>
          <w:rFonts w:ascii="Arial" w:hAnsi="Arial" w:cs="Arial"/>
          <w:color w:val="000000"/>
          <w:sz w:val="28"/>
          <w:szCs w:val="28"/>
        </w:rPr>
        <w:t>выполняет роль</w:t>
      </w:r>
      <w:proofErr w:type="gramEnd"/>
      <w:r w:rsidRPr="00EB3C0F">
        <w:rPr>
          <w:rFonts w:ascii="Arial" w:hAnsi="Arial" w:cs="Arial"/>
          <w:color w:val="000000"/>
          <w:sz w:val="28"/>
          <w:szCs w:val="28"/>
        </w:rPr>
        <w:t xml:space="preserve"> наставника, старшего товарища, участника совместной учебной деятельности. Однако при этом следует избегать </w:t>
      </w:r>
      <w:r w:rsidRPr="00EB3C0F">
        <w:rPr>
          <w:rFonts w:ascii="Arial" w:hAnsi="Arial" w:cs="Arial"/>
          <w:color w:val="000000"/>
          <w:sz w:val="28"/>
          <w:szCs w:val="28"/>
        </w:rPr>
        <w:lastRenderedPageBreak/>
        <w:t>панибратства. Особенно это касается молодых педагогов, не желающих попасть в конфликтные ситуации.</w:t>
      </w:r>
    </w:p>
    <w:p w:rsidR="00643C0C" w:rsidRPr="00EB3C0F" w:rsidRDefault="00643C0C" w:rsidP="003E0BD3">
      <w:pPr>
        <w:pStyle w:val="a4"/>
        <w:numPr>
          <w:ilvl w:val="0"/>
          <w:numId w:val="22"/>
        </w:numPr>
        <w:shd w:val="clear" w:color="auto" w:fill="FFFFFF"/>
        <w:rPr>
          <w:rFonts w:ascii="Arial" w:hAnsi="Arial" w:cs="Arial"/>
          <w:color w:val="000000"/>
          <w:sz w:val="28"/>
          <w:szCs w:val="28"/>
        </w:rPr>
      </w:pPr>
      <w:r w:rsidRPr="00EB3C0F">
        <w:rPr>
          <w:rFonts w:ascii="Arial" w:hAnsi="Arial" w:cs="Arial"/>
          <w:color w:val="000000"/>
          <w:sz w:val="28"/>
          <w:szCs w:val="28"/>
        </w:rPr>
        <w:t xml:space="preserve">Общение-дистанция относится к самым распространенным типам педагогического общения. В этом случае во взаимоотношениях постоянно прослеживается дистанция во всех сферах, в обучении, со ссылкой на авторитет и профессионализм, в воспитании со ссылкой на жизненный опыт и возраст. Такой стиль формирует отношения </w:t>
      </w:r>
      <w:proofErr w:type="gramStart"/>
      <w:r w:rsidRPr="00EB3C0F">
        <w:rPr>
          <w:rFonts w:ascii="Arial" w:hAnsi="Arial" w:cs="Arial"/>
          <w:color w:val="000000"/>
          <w:sz w:val="28"/>
          <w:szCs w:val="28"/>
        </w:rPr>
        <w:t>учитель-ученики</w:t>
      </w:r>
      <w:proofErr w:type="gramEnd"/>
      <w:r w:rsidRPr="00EB3C0F">
        <w:rPr>
          <w:rFonts w:ascii="Arial" w:hAnsi="Arial" w:cs="Arial"/>
          <w:color w:val="000000"/>
          <w:sz w:val="28"/>
          <w:szCs w:val="28"/>
        </w:rPr>
        <w:t>. Но это не означает, что ученики должны воспринимать учителя как сверстника.</w:t>
      </w:r>
    </w:p>
    <w:p w:rsidR="00643C0C" w:rsidRPr="00EB3C0F" w:rsidRDefault="00643C0C" w:rsidP="003E0BD3">
      <w:pPr>
        <w:pStyle w:val="a4"/>
        <w:numPr>
          <w:ilvl w:val="0"/>
          <w:numId w:val="22"/>
        </w:numPr>
        <w:shd w:val="clear" w:color="auto" w:fill="FFFFFF"/>
        <w:rPr>
          <w:rFonts w:ascii="Arial" w:hAnsi="Arial" w:cs="Arial"/>
          <w:color w:val="000000"/>
          <w:sz w:val="28"/>
          <w:szCs w:val="28"/>
        </w:rPr>
      </w:pPr>
      <w:r w:rsidRPr="00EB3C0F">
        <w:rPr>
          <w:rFonts w:ascii="Arial" w:hAnsi="Arial" w:cs="Arial"/>
          <w:color w:val="000000"/>
          <w:sz w:val="28"/>
          <w:szCs w:val="28"/>
        </w:rPr>
        <w:t>Общение-устрашение - негативная форма общения, антигуманная, вскрывающая педагогическую несостоятельность прибегающего к нему преподавателя.</w:t>
      </w:r>
    </w:p>
    <w:p w:rsidR="00643C0C" w:rsidRPr="00EB3C0F" w:rsidRDefault="00643C0C" w:rsidP="003E0BD3">
      <w:pPr>
        <w:pStyle w:val="a4"/>
        <w:numPr>
          <w:ilvl w:val="0"/>
          <w:numId w:val="22"/>
        </w:numPr>
        <w:shd w:val="clear" w:color="auto" w:fill="FFFFFF"/>
        <w:rPr>
          <w:rFonts w:ascii="Arial" w:hAnsi="Arial" w:cs="Arial"/>
          <w:color w:val="000000"/>
          <w:sz w:val="28"/>
          <w:szCs w:val="28"/>
        </w:rPr>
      </w:pPr>
      <w:r w:rsidRPr="00EB3C0F">
        <w:rPr>
          <w:rFonts w:ascii="Arial" w:hAnsi="Arial" w:cs="Arial"/>
          <w:color w:val="000000"/>
          <w:sz w:val="28"/>
          <w:szCs w:val="28"/>
        </w:rPr>
        <w:t>Общение-заигрывание, характерное для молодых преподавателей, стремящихся к популярности. Такое общение обеспечивает лишь ложный</w:t>
      </w:r>
      <w:r w:rsidR="003E0BD3">
        <w:rPr>
          <w:rFonts w:ascii="Arial" w:hAnsi="Arial" w:cs="Arial"/>
          <w:color w:val="000000"/>
          <w:sz w:val="28"/>
          <w:szCs w:val="28"/>
        </w:rPr>
        <w:t xml:space="preserve"> </w:t>
      </w:r>
      <w:r w:rsidRPr="00EB3C0F">
        <w:rPr>
          <w:rFonts w:ascii="Arial" w:hAnsi="Arial" w:cs="Arial"/>
          <w:color w:val="000000"/>
          <w:sz w:val="28"/>
          <w:szCs w:val="28"/>
        </w:rPr>
        <w:t xml:space="preserve"> авторитет.</w:t>
      </w:r>
    </w:p>
    <w:p w:rsidR="00643C0C" w:rsidRPr="00EB3C0F" w:rsidRDefault="00643C0C" w:rsidP="00643C0C">
      <w:pPr>
        <w:pStyle w:val="a4"/>
        <w:shd w:val="clear" w:color="auto" w:fill="FFFFFF"/>
        <w:rPr>
          <w:rFonts w:ascii="Arial" w:hAnsi="Arial" w:cs="Arial"/>
          <w:color w:val="000000"/>
          <w:sz w:val="28"/>
          <w:szCs w:val="28"/>
        </w:rPr>
      </w:pPr>
      <w:r w:rsidRPr="00EB3C0F">
        <w:rPr>
          <w:rFonts w:ascii="Arial" w:hAnsi="Arial" w:cs="Arial"/>
          <w:color w:val="000000"/>
          <w:sz w:val="28"/>
          <w:szCs w:val="28"/>
        </w:rPr>
        <w:t>Чаще всего в педагогической практике наблюдается сочетание стилей в той или иной пропорции, когда доминирует один из них.</w:t>
      </w:r>
    </w:p>
    <w:p w:rsidR="00643C0C" w:rsidRPr="00EB3C0F" w:rsidRDefault="00643C0C" w:rsidP="00643C0C">
      <w:pPr>
        <w:pStyle w:val="a4"/>
        <w:shd w:val="clear" w:color="auto" w:fill="FFFFFF"/>
        <w:rPr>
          <w:rFonts w:ascii="Arial" w:hAnsi="Arial" w:cs="Arial"/>
          <w:color w:val="000000"/>
          <w:sz w:val="28"/>
          <w:szCs w:val="28"/>
        </w:rPr>
      </w:pPr>
      <w:r w:rsidRPr="00EB3C0F">
        <w:rPr>
          <w:rFonts w:ascii="Arial" w:hAnsi="Arial" w:cs="Arial"/>
          <w:color w:val="000000"/>
          <w:sz w:val="28"/>
          <w:szCs w:val="28"/>
        </w:rPr>
        <w:t>Из числа разработанных в последние годы за рубежом классификаций стилей педагогического общения интересной представляется типология профессиональных по</w:t>
      </w:r>
      <w:r w:rsidR="003E0BD3">
        <w:rPr>
          <w:rFonts w:ascii="Arial" w:hAnsi="Arial" w:cs="Arial"/>
          <w:color w:val="000000"/>
          <w:sz w:val="28"/>
          <w:szCs w:val="28"/>
        </w:rPr>
        <w:t xml:space="preserve">зиций учителей, предложенная </w:t>
      </w:r>
      <w:proofErr w:type="spellStart"/>
      <w:r w:rsidR="003E0BD3">
        <w:rPr>
          <w:rFonts w:ascii="Arial" w:hAnsi="Arial" w:cs="Arial"/>
          <w:color w:val="000000"/>
          <w:sz w:val="28"/>
          <w:szCs w:val="28"/>
        </w:rPr>
        <w:t>М.</w:t>
      </w:r>
      <w:r w:rsidRPr="00EB3C0F">
        <w:rPr>
          <w:rFonts w:ascii="Arial" w:hAnsi="Arial" w:cs="Arial"/>
          <w:color w:val="000000"/>
          <w:sz w:val="28"/>
          <w:szCs w:val="28"/>
        </w:rPr>
        <w:t>Таленом</w:t>
      </w:r>
      <w:proofErr w:type="spellEnd"/>
      <w:r w:rsidRPr="00EB3C0F">
        <w:rPr>
          <w:rFonts w:ascii="Arial" w:hAnsi="Arial" w:cs="Arial"/>
          <w:color w:val="000000"/>
          <w:sz w:val="28"/>
          <w:szCs w:val="28"/>
        </w:rPr>
        <w:t>.</w:t>
      </w:r>
    </w:p>
    <w:p w:rsidR="00643C0C" w:rsidRPr="00EB3C0F" w:rsidRDefault="00643C0C" w:rsidP="003E0BD3">
      <w:pPr>
        <w:pStyle w:val="a4"/>
        <w:numPr>
          <w:ilvl w:val="0"/>
          <w:numId w:val="23"/>
        </w:numPr>
        <w:shd w:val="clear" w:color="auto" w:fill="FFFFFF"/>
        <w:rPr>
          <w:rFonts w:ascii="Arial" w:hAnsi="Arial" w:cs="Arial"/>
          <w:color w:val="000000"/>
          <w:sz w:val="28"/>
          <w:szCs w:val="28"/>
        </w:rPr>
      </w:pPr>
      <w:r w:rsidRPr="00EB3C0F">
        <w:rPr>
          <w:rFonts w:ascii="Arial" w:hAnsi="Arial" w:cs="Arial"/>
          <w:color w:val="000000"/>
          <w:sz w:val="28"/>
          <w:szCs w:val="28"/>
        </w:rPr>
        <w:t>Модель I - "Сократ". Это учитель с репутацией любителя споров и дискуссий, намеренно их провоцирующий на занятиях. Ему свойственны индивидуализм, несистематичность в учебном процессе из-за постоянной конфронтации; учащиеся усиливают защиту собственных позиций, учатся их отстаивать.</w:t>
      </w:r>
    </w:p>
    <w:p w:rsidR="00643C0C" w:rsidRPr="00EB3C0F" w:rsidRDefault="00643C0C" w:rsidP="003E0BD3">
      <w:pPr>
        <w:pStyle w:val="a4"/>
        <w:numPr>
          <w:ilvl w:val="0"/>
          <w:numId w:val="23"/>
        </w:numPr>
        <w:shd w:val="clear" w:color="auto" w:fill="FFFFFF"/>
        <w:rPr>
          <w:rFonts w:ascii="Arial" w:hAnsi="Arial" w:cs="Arial"/>
          <w:color w:val="000000"/>
          <w:sz w:val="28"/>
          <w:szCs w:val="28"/>
        </w:rPr>
      </w:pPr>
      <w:r w:rsidRPr="00EB3C0F">
        <w:rPr>
          <w:rFonts w:ascii="Arial" w:hAnsi="Arial" w:cs="Arial"/>
          <w:color w:val="000000"/>
          <w:sz w:val="28"/>
          <w:szCs w:val="28"/>
        </w:rPr>
        <w:t>Модель II - "Руководитель групповой дискуссии". Главным в учебно-воспитательном процессе считает достижение согласия и установление сотрудничества между учащимися, отводя себе роль посредника, для которого поиск демократического согласия важнее результата дискуссии.</w:t>
      </w:r>
    </w:p>
    <w:p w:rsidR="00643C0C" w:rsidRPr="00EB3C0F" w:rsidRDefault="00643C0C" w:rsidP="003E0BD3">
      <w:pPr>
        <w:pStyle w:val="a4"/>
        <w:numPr>
          <w:ilvl w:val="0"/>
          <w:numId w:val="23"/>
        </w:numPr>
        <w:shd w:val="clear" w:color="auto" w:fill="FFFFFF"/>
        <w:rPr>
          <w:rFonts w:ascii="Arial" w:hAnsi="Arial" w:cs="Arial"/>
          <w:color w:val="000000"/>
          <w:sz w:val="28"/>
          <w:szCs w:val="28"/>
        </w:rPr>
      </w:pPr>
      <w:r w:rsidRPr="00EB3C0F">
        <w:rPr>
          <w:rFonts w:ascii="Arial" w:hAnsi="Arial" w:cs="Arial"/>
          <w:color w:val="000000"/>
          <w:sz w:val="28"/>
          <w:szCs w:val="28"/>
        </w:rPr>
        <w:t>Модель III - "Мастер". Учитель выступает как образец для подражания, подлежащий безусловному копированию, и прежде всего не столько в учебном процессе, сколько в отношении к жизни вообще.</w:t>
      </w:r>
    </w:p>
    <w:p w:rsidR="00643C0C" w:rsidRPr="00EB3C0F" w:rsidRDefault="00643C0C" w:rsidP="003E0BD3">
      <w:pPr>
        <w:pStyle w:val="a4"/>
        <w:numPr>
          <w:ilvl w:val="0"/>
          <w:numId w:val="23"/>
        </w:numPr>
        <w:shd w:val="clear" w:color="auto" w:fill="FFFFFF"/>
        <w:rPr>
          <w:rFonts w:ascii="Arial" w:hAnsi="Arial" w:cs="Arial"/>
          <w:color w:val="000000"/>
          <w:sz w:val="28"/>
          <w:szCs w:val="28"/>
        </w:rPr>
      </w:pPr>
      <w:r w:rsidRPr="00EB3C0F">
        <w:rPr>
          <w:rFonts w:ascii="Arial" w:hAnsi="Arial" w:cs="Arial"/>
          <w:color w:val="000000"/>
          <w:sz w:val="28"/>
          <w:szCs w:val="28"/>
        </w:rPr>
        <w:t xml:space="preserve">Модель IV - "Генерал". Избегает всякой двусмысленности, </w:t>
      </w:r>
      <w:proofErr w:type="gramStart"/>
      <w:r w:rsidRPr="00EB3C0F">
        <w:rPr>
          <w:rFonts w:ascii="Arial" w:hAnsi="Arial" w:cs="Arial"/>
          <w:color w:val="000000"/>
          <w:sz w:val="28"/>
          <w:szCs w:val="28"/>
        </w:rPr>
        <w:t>подчеркнуто</w:t>
      </w:r>
      <w:proofErr w:type="gramEnd"/>
      <w:r w:rsidRPr="00EB3C0F">
        <w:rPr>
          <w:rFonts w:ascii="Arial" w:hAnsi="Arial" w:cs="Arial"/>
          <w:color w:val="000000"/>
          <w:sz w:val="28"/>
          <w:szCs w:val="28"/>
        </w:rPr>
        <w:t xml:space="preserve"> требователен, жестко добивается послушания, так как считает, что всегда и во всем прав, а ученик, как армейский новобранец, должен беспрекословно подчиняться отдаваемым приказам. По данным автора типологии, этот стиль более </w:t>
      </w:r>
      <w:r w:rsidRPr="00EB3C0F">
        <w:rPr>
          <w:rFonts w:ascii="Arial" w:hAnsi="Arial" w:cs="Arial"/>
          <w:color w:val="000000"/>
          <w:sz w:val="28"/>
          <w:szCs w:val="28"/>
        </w:rPr>
        <w:lastRenderedPageBreak/>
        <w:t>распространен, чем все вместе взятые, в педагогической практике.</w:t>
      </w:r>
    </w:p>
    <w:p w:rsidR="00643C0C" w:rsidRPr="00EB3C0F" w:rsidRDefault="00643C0C" w:rsidP="003E0BD3">
      <w:pPr>
        <w:pStyle w:val="a4"/>
        <w:numPr>
          <w:ilvl w:val="0"/>
          <w:numId w:val="23"/>
        </w:numPr>
        <w:shd w:val="clear" w:color="auto" w:fill="FFFFFF"/>
        <w:rPr>
          <w:rFonts w:ascii="Arial" w:hAnsi="Arial" w:cs="Arial"/>
          <w:color w:val="000000"/>
          <w:sz w:val="28"/>
          <w:szCs w:val="28"/>
        </w:rPr>
      </w:pPr>
      <w:r w:rsidRPr="00EB3C0F">
        <w:rPr>
          <w:rFonts w:ascii="Arial" w:hAnsi="Arial" w:cs="Arial"/>
          <w:color w:val="000000"/>
          <w:sz w:val="28"/>
          <w:szCs w:val="28"/>
        </w:rPr>
        <w:t>Модель V - "Менеджер". Стиль, получивший распространение в радикально ориентированных школах и сопряженный с атмосферой эффективной деятельности класса, поощрением их инициативы и самостоятельности. Учитель стремится к обсуждению с каждым учащимся смысла решаемой задачи, качественному контролю и оценке конечного результата.</w:t>
      </w:r>
    </w:p>
    <w:p w:rsidR="00643C0C" w:rsidRPr="00EB3C0F" w:rsidRDefault="00643C0C" w:rsidP="003E0BD3">
      <w:pPr>
        <w:pStyle w:val="a4"/>
        <w:numPr>
          <w:ilvl w:val="0"/>
          <w:numId w:val="23"/>
        </w:numPr>
        <w:shd w:val="clear" w:color="auto" w:fill="FFFFFF"/>
        <w:rPr>
          <w:rFonts w:ascii="Arial" w:hAnsi="Arial" w:cs="Arial"/>
          <w:color w:val="000000"/>
          <w:sz w:val="28"/>
          <w:szCs w:val="28"/>
        </w:rPr>
      </w:pPr>
      <w:r w:rsidRPr="00EB3C0F">
        <w:rPr>
          <w:rFonts w:ascii="Arial" w:hAnsi="Arial" w:cs="Arial"/>
          <w:color w:val="000000"/>
          <w:sz w:val="28"/>
          <w:szCs w:val="28"/>
        </w:rPr>
        <w:t>Модель VI - "Тренер". Атмосфера общения в классе пронизана духом корпоративности. Учащиеся в данном случае подобны игрокам одной команды, где каждый в отдельности не важен как индивидуальность, но все вместе они могут многое. Учителю отводится роль вдохновителя групповых усилий, для которого главное - конечный результат, блестящий успех, победа.</w:t>
      </w:r>
    </w:p>
    <w:p w:rsidR="00643C0C" w:rsidRPr="00EB3C0F" w:rsidRDefault="00643C0C" w:rsidP="003E0BD3">
      <w:pPr>
        <w:pStyle w:val="a4"/>
        <w:numPr>
          <w:ilvl w:val="0"/>
          <w:numId w:val="23"/>
        </w:numPr>
        <w:shd w:val="clear" w:color="auto" w:fill="FFFFFF"/>
        <w:rPr>
          <w:rFonts w:ascii="Arial" w:hAnsi="Arial" w:cs="Arial"/>
          <w:color w:val="000000"/>
          <w:sz w:val="28"/>
          <w:szCs w:val="28"/>
        </w:rPr>
      </w:pPr>
      <w:r w:rsidRPr="00EB3C0F">
        <w:rPr>
          <w:rFonts w:ascii="Arial" w:hAnsi="Arial" w:cs="Arial"/>
          <w:color w:val="000000"/>
          <w:sz w:val="28"/>
          <w:szCs w:val="28"/>
        </w:rPr>
        <w:t>Модель VII - "Гид". Воплощенный образ ходячей энциклопедии. Лаконичен, точен, сдержан. Ответы на все вопросы ему известны заранее, как и сами вопросы. Технически безупречен и именно поэтому зачастую откровенно скучен.</w:t>
      </w:r>
    </w:p>
    <w:p w:rsidR="00643C0C" w:rsidRPr="00EB3C0F" w:rsidRDefault="00643C0C" w:rsidP="00643C0C">
      <w:pPr>
        <w:pStyle w:val="a4"/>
        <w:shd w:val="clear" w:color="auto" w:fill="FFFFFF"/>
        <w:rPr>
          <w:rFonts w:ascii="Arial" w:hAnsi="Arial" w:cs="Arial"/>
          <w:color w:val="000000"/>
          <w:sz w:val="28"/>
          <w:szCs w:val="28"/>
        </w:rPr>
      </w:pPr>
      <w:r w:rsidRPr="00EB3C0F">
        <w:rPr>
          <w:rFonts w:ascii="Arial" w:hAnsi="Arial" w:cs="Arial"/>
          <w:color w:val="000000"/>
          <w:sz w:val="28"/>
          <w:szCs w:val="28"/>
        </w:rPr>
        <w:t xml:space="preserve">М. </w:t>
      </w:r>
      <w:proofErr w:type="spellStart"/>
      <w:r w:rsidRPr="00EB3C0F">
        <w:rPr>
          <w:rFonts w:ascii="Arial" w:hAnsi="Arial" w:cs="Arial"/>
          <w:color w:val="000000"/>
          <w:sz w:val="28"/>
          <w:szCs w:val="28"/>
        </w:rPr>
        <w:t>Тален</w:t>
      </w:r>
      <w:proofErr w:type="spellEnd"/>
      <w:r w:rsidRPr="00EB3C0F">
        <w:rPr>
          <w:rFonts w:ascii="Arial" w:hAnsi="Arial" w:cs="Arial"/>
          <w:color w:val="000000"/>
          <w:sz w:val="28"/>
          <w:szCs w:val="28"/>
        </w:rPr>
        <w:t xml:space="preserve"> специально указывает на основание, заложенное в </w:t>
      </w:r>
      <w:proofErr w:type="spellStart"/>
      <w:r w:rsidRPr="00EB3C0F">
        <w:rPr>
          <w:rFonts w:ascii="Arial" w:hAnsi="Arial" w:cs="Arial"/>
          <w:color w:val="000000"/>
          <w:sz w:val="28"/>
          <w:szCs w:val="28"/>
        </w:rPr>
        <w:t>типологизацию</w:t>
      </w:r>
      <w:proofErr w:type="spellEnd"/>
      <w:r w:rsidRPr="00EB3C0F">
        <w:rPr>
          <w:rFonts w:ascii="Arial" w:hAnsi="Arial" w:cs="Arial"/>
          <w:color w:val="000000"/>
          <w:sz w:val="28"/>
          <w:szCs w:val="28"/>
        </w:rPr>
        <w:t xml:space="preserve">: выбор роли педагогом, исходя из собственных потребностей, а </w:t>
      </w:r>
      <w:proofErr w:type="gramStart"/>
      <w:r w:rsidRPr="00EB3C0F">
        <w:rPr>
          <w:rFonts w:ascii="Arial" w:hAnsi="Arial" w:cs="Arial"/>
          <w:color w:val="000000"/>
          <w:sz w:val="28"/>
          <w:szCs w:val="28"/>
        </w:rPr>
        <w:t>не потребностей</w:t>
      </w:r>
      <w:proofErr w:type="gramEnd"/>
      <w:r w:rsidRPr="00EB3C0F">
        <w:rPr>
          <w:rFonts w:ascii="Arial" w:hAnsi="Arial" w:cs="Arial"/>
          <w:color w:val="000000"/>
          <w:sz w:val="28"/>
          <w:szCs w:val="28"/>
        </w:rPr>
        <w:t xml:space="preserve"> учащихся.</w:t>
      </w:r>
    </w:p>
    <w:p w:rsidR="00643C0C" w:rsidRPr="003E0BD3" w:rsidRDefault="00643C0C" w:rsidP="003E0BD3">
      <w:pPr>
        <w:pStyle w:val="2"/>
        <w:shd w:val="clear" w:color="auto" w:fill="FFFFFF"/>
        <w:spacing w:before="0" w:beforeAutospacing="0" w:after="150" w:afterAutospacing="0"/>
        <w:jc w:val="center"/>
        <w:rPr>
          <w:rFonts w:ascii="Georgia" w:hAnsi="Georgia"/>
          <w:bCs w:val="0"/>
          <w:sz w:val="28"/>
          <w:szCs w:val="28"/>
        </w:rPr>
      </w:pPr>
      <w:r w:rsidRPr="003E0BD3">
        <w:rPr>
          <w:rFonts w:ascii="Georgia" w:hAnsi="Georgia"/>
          <w:bCs w:val="0"/>
          <w:sz w:val="28"/>
          <w:szCs w:val="28"/>
        </w:rPr>
        <w:t>Сущность и структура педагогического общения</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Общение является центральной проблемой педагогики. Оно выступает основным средством решения задач обучения, воспитания и личностного развития учащихся и направлено на создание благоприятного психологического климата, оптима</w:t>
      </w:r>
      <w:r w:rsidRPr="003E0BD3">
        <w:rPr>
          <w:rFonts w:ascii="Tahoma" w:hAnsi="Tahoma" w:cs="Tahoma"/>
          <w:sz w:val="28"/>
          <w:szCs w:val="28"/>
        </w:rPr>
        <w:softHyphen/>
        <w:t>льного состояния учебно-воспитательного процесса и эффек</w:t>
      </w:r>
      <w:r w:rsidRPr="003E0BD3">
        <w:rPr>
          <w:rFonts w:ascii="Tahoma" w:hAnsi="Tahoma" w:cs="Tahoma"/>
          <w:sz w:val="28"/>
          <w:szCs w:val="28"/>
        </w:rPr>
        <w:softHyphen/>
        <w:t>тивное достижение педагогической цели.</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Педагогическое общение представляет собой специфическую форму делового межличностного общения, имеющую свои характерные особенности, и в то же время подчиняющуюся общим психологическим закономерностям, присущим общению как форме взаимодействия человека с другими людьми, включающей </w:t>
      </w:r>
      <w:proofErr w:type="gramStart"/>
      <w:r w:rsidRPr="003E0BD3">
        <w:rPr>
          <w:rFonts w:ascii="Tahoma" w:hAnsi="Tahoma" w:cs="Tahoma"/>
          <w:sz w:val="28"/>
          <w:szCs w:val="28"/>
        </w:rPr>
        <w:t>коммуникативный</w:t>
      </w:r>
      <w:proofErr w:type="gramEnd"/>
      <w:r w:rsidRPr="003E0BD3">
        <w:rPr>
          <w:rFonts w:ascii="Tahoma" w:hAnsi="Tahoma" w:cs="Tahoma"/>
          <w:sz w:val="28"/>
          <w:szCs w:val="28"/>
        </w:rPr>
        <w:t>, интерактивный и перцептивный компоненты.</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Педагогическое общение является основной формой осуществления педагогического процесса. Его продуктивность определяется, прежде всего, целями и ценностями образования и, соответственно, общения, необходимого для его осуществления. При этом указанные цели и ценности должны быть приняты всеми участниками общения как </w:t>
      </w:r>
      <w:r w:rsidRPr="003E0BD3">
        <w:rPr>
          <w:rFonts w:ascii="Tahoma" w:hAnsi="Tahoma" w:cs="Tahoma"/>
          <w:sz w:val="28"/>
          <w:szCs w:val="28"/>
        </w:rPr>
        <w:lastRenderedPageBreak/>
        <w:t>субъектами этого процесса в качестве императива их индивидуального поведения.</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Таким образом,</w:t>
      </w:r>
      <w:r w:rsidRPr="003E0BD3">
        <w:rPr>
          <w:rStyle w:val="apple-converted-space"/>
          <w:rFonts w:ascii="Tahoma" w:hAnsi="Tahoma" w:cs="Tahoma"/>
          <w:sz w:val="28"/>
          <w:szCs w:val="28"/>
        </w:rPr>
        <w:t> </w:t>
      </w:r>
      <w:r w:rsidRPr="003E0BD3">
        <w:rPr>
          <w:rFonts w:ascii="Tahoma" w:hAnsi="Tahoma" w:cs="Tahoma"/>
          <w:i/>
          <w:iCs/>
          <w:sz w:val="28"/>
          <w:szCs w:val="28"/>
        </w:rPr>
        <w:t>педагогическое общение – это многоплановый процесс организации, установления и развития коммуникации, взаимопонимания и взаимодействия между учащимися и педагогами, порождаемый целями, характером и содержанием их совместной деятельности.</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Поэтому для правильной организации эффективного педагогического общения будущему преподавателю необходимо понимать цель и содержание этого общения, знать его функции и средства, виды и стили педагогического общения, его общую структуру и различные модели.</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bCs/>
          <w:i/>
          <w:iCs/>
          <w:sz w:val="28"/>
          <w:szCs w:val="28"/>
        </w:rPr>
        <w:t>Цель педагогического общения</w:t>
      </w:r>
      <w:r w:rsidRPr="003E0BD3">
        <w:rPr>
          <w:rStyle w:val="apple-converted-space"/>
          <w:rFonts w:ascii="Tahoma" w:hAnsi="Tahoma" w:cs="Tahoma"/>
          <w:sz w:val="28"/>
          <w:szCs w:val="28"/>
        </w:rPr>
        <w:t> </w:t>
      </w:r>
      <w:r w:rsidRPr="003E0BD3">
        <w:rPr>
          <w:rFonts w:ascii="Tahoma" w:hAnsi="Tahoma" w:cs="Tahoma"/>
          <w:sz w:val="28"/>
          <w:szCs w:val="28"/>
        </w:rPr>
        <w:t xml:space="preserve">состоит как в передаче общественного и профессионального опыта (знаний, умений, навыков) от обучающего к </w:t>
      </w:r>
      <w:proofErr w:type="gramStart"/>
      <w:r w:rsidRPr="003E0BD3">
        <w:rPr>
          <w:rFonts w:ascii="Tahoma" w:hAnsi="Tahoma" w:cs="Tahoma"/>
          <w:sz w:val="28"/>
          <w:szCs w:val="28"/>
        </w:rPr>
        <w:t>обучаемому</w:t>
      </w:r>
      <w:proofErr w:type="gramEnd"/>
      <w:r w:rsidRPr="003E0BD3">
        <w:rPr>
          <w:rFonts w:ascii="Tahoma" w:hAnsi="Tahoma" w:cs="Tahoma"/>
          <w:sz w:val="28"/>
          <w:szCs w:val="28"/>
        </w:rPr>
        <w:t>, так и в обмене ими ли</w:t>
      </w:r>
      <w:r w:rsidRPr="003E0BD3">
        <w:rPr>
          <w:rFonts w:ascii="Tahoma" w:hAnsi="Tahoma" w:cs="Tahoma"/>
          <w:sz w:val="28"/>
          <w:szCs w:val="28"/>
        </w:rPr>
        <w:softHyphen/>
        <w:t>чностными смыслами, связанными с изучаемыми объектами и жизнью в целом. Именно общение способствует возникновению и становлению, формированию и развитию новых свойств и качеств индивидуальности как обучаемых, так и обучающих. Только в процессе педагогического общения может успешно осуществляться формирование общей и профессиональной культуры студентов, системы жизненных целей и ценностей, нравственных норм и принципов.</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bCs/>
          <w:i/>
          <w:iCs/>
          <w:sz w:val="28"/>
          <w:szCs w:val="28"/>
        </w:rPr>
        <w:t>Содержание педагогического общения</w:t>
      </w:r>
      <w:r w:rsidRPr="003E0BD3">
        <w:rPr>
          <w:rStyle w:val="apple-converted-space"/>
          <w:rFonts w:ascii="Tahoma" w:hAnsi="Tahoma" w:cs="Tahoma"/>
          <w:sz w:val="28"/>
          <w:szCs w:val="28"/>
        </w:rPr>
        <w:t> </w:t>
      </w:r>
      <w:r w:rsidRPr="003E0BD3">
        <w:rPr>
          <w:rFonts w:ascii="Tahoma" w:hAnsi="Tahoma" w:cs="Tahoma"/>
          <w:sz w:val="28"/>
          <w:szCs w:val="28"/>
        </w:rPr>
        <w:t>представляет собой, прежде всего, обмен информацией, целенаправленную организацию преподавателем взаимопонимания и взаимоотношений со студентами с помощью различных коммуникативных средств. Общение представляет собой достаточно сложный, многоаспектный и многопредметный социально-психологичес</w:t>
      </w:r>
      <w:r w:rsidRPr="003E0BD3">
        <w:rPr>
          <w:rFonts w:ascii="Tahoma" w:hAnsi="Tahoma" w:cs="Tahoma"/>
          <w:sz w:val="28"/>
          <w:szCs w:val="28"/>
        </w:rPr>
        <w:softHyphen/>
        <w:t>кий феномен. Оно разнообразно по своей направленности и своему внутреннему содержанию. Познать сущность педагогического общения можно, лишь проанализировав предмет обще</w:t>
      </w:r>
      <w:r w:rsidRPr="003E0BD3">
        <w:rPr>
          <w:rFonts w:ascii="Tahoma" w:hAnsi="Tahoma" w:cs="Tahoma"/>
          <w:sz w:val="28"/>
          <w:szCs w:val="28"/>
        </w:rPr>
        <w:softHyphen/>
        <w:t>ния, то есть, то, по поводу чего оно происходит.</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bCs/>
          <w:i/>
          <w:iCs/>
          <w:sz w:val="28"/>
          <w:szCs w:val="28"/>
        </w:rPr>
        <w:t>Средства педагогического общения</w:t>
      </w:r>
      <w:r w:rsidRPr="003E0BD3">
        <w:rPr>
          <w:rStyle w:val="apple-converted-space"/>
          <w:rFonts w:ascii="Tahoma" w:hAnsi="Tahoma" w:cs="Tahoma"/>
          <w:sz w:val="28"/>
          <w:szCs w:val="28"/>
        </w:rPr>
        <w:t> </w:t>
      </w:r>
      <w:r w:rsidRPr="003E0BD3">
        <w:rPr>
          <w:rFonts w:ascii="Tahoma" w:hAnsi="Tahoma" w:cs="Tahoma"/>
          <w:sz w:val="28"/>
          <w:szCs w:val="28"/>
        </w:rPr>
        <w:t>можно определить как способы кодирования, передачи, переработки и расшифровки информации, передаваемой в процессе общения. Под средствами общения понимается то, каким образом человек реализует содержание общения и достигает его цели.</w:t>
      </w:r>
    </w:p>
    <w:p w:rsid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Реализация педагогического общения, успешное достижение его целей и содержания при помощи выбранных средств обеспечиваются путем осуществления определенной совокупности</w:t>
      </w:r>
      <w:r w:rsidRPr="003E0BD3">
        <w:rPr>
          <w:rStyle w:val="apple-converted-space"/>
          <w:rFonts w:ascii="Tahoma" w:hAnsi="Tahoma" w:cs="Tahoma"/>
          <w:sz w:val="28"/>
          <w:szCs w:val="28"/>
        </w:rPr>
        <w:t> </w:t>
      </w:r>
      <w:r w:rsidRPr="003E0BD3">
        <w:rPr>
          <w:rFonts w:ascii="Tahoma" w:hAnsi="Tahoma" w:cs="Tahoma"/>
          <w:i/>
          <w:iCs/>
          <w:sz w:val="28"/>
          <w:szCs w:val="28"/>
        </w:rPr>
        <w:t>функций</w:t>
      </w:r>
      <w:r w:rsidRPr="003E0BD3">
        <w:rPr>
          <w:rStyle w:val="apple-converted-space"/>
          <w:rFonts w:ascii="Tahoma" w:hAnsi="Tahoma" w:cs="Tahoma"/>
          <w:sz w:val="28"/>
          <w:szCs w:val="28"/>
        </w:rPr>
        <w:t> </w:t>
      </w:r>
      <w:r w:rsidRPr="003E0BD3">
        <w:rPr>
          <w:rFonts w:ascii="Tahoma" w:hAnsi="Tahoma" w:cs="Tahoma"/>
          <w:sz w:val="28"/>
          <w:szCs w:val="28"/>
        </w:rPr>
        <w:t xml:space="preserve">этого общения. В ходе выполнения этих функций происходит желаемое </w:t>
      </w:r>
      <w:r w:rsidRPr="003E0BD3">
        <w:rPr>
          <w:rFonts w:ascii="Tahoma" w:hAnsi="Tahoma" w:cs="Tahoma"/>
          <w:sz w:val="28"/>
          <w:szCs w:val="28"/>
        </w:rPr>
        <w:lastRenderedPageBreak/>
        <w:t>взаимодействие преподавателя со студентами, в результате которого и формируются необходимые педагогические условия для возможности решения постав</w:t>
      </w:r>
      <w:r w:rsidRPr="003E0BD3">
        <w:rPr>
          <w:rFonts w:ascii="Tahoma" w:hAnsi="Tahoma" w:cs="Tahoma"/>
          <w:sz w:val="28"/>
          <w:szCs w:val="28"/>
        </w:rPr>
        <w:softHyphen/>
        <w:t xml:space="preserve">ленных задач учебно-воспитательного процесса. </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Основными</w:t>
      </w:r>
      <w:r w:rsidRPr="003E0BD3">
        <w:rPr>
          <w:rStyle w:val="apple-converted-space"/>
          <w:rFonts w:ascii="Tahoma" w:hAnsi="Tahoma" w:cs="Tahoma"/>
          <w:sz w:val="28"/>
          <w:szCs w:val="28"/>
        </w:rPr>
        <w:t> </w:t>
      </w:r>
      <w:r w:rsidRPr="003E0BD3">
        <w:rPr>
          <w:rFonts w:ascii="Tahoma" w:hAnsi="Tahoma" w:cs="Tahoma"/>
          <w:b/>
          <w:bCs/>
          <w:i/>
          <w:iCs/>
          <w:sz w:val="28"/>
          <w:szCs w:val="28"/>
        </w:rPr>
        <w:t>функциями взаимодействия субъектов пе</w:t>
      </w:r>
      <w:r w:rsidRPr="003E0BD3">
        <w:rPr>
          <w:rFonts w:ascii="Tahoma" w:hAnsi="Tahoma" w:cs="Tahoma"/>
          <w:b/>
          <w:bCs/>
          <w:i/>
          <w:iCs/>
          <w:sz w:val="28"/>
          <w:szCs w:val="28"/>
        </w:rPr>
        <w:softHyphen/>
        <w:t>дагогического процесса</w:t>
      </w:r>
      <w:r w:rsidRPr="003E0BD3">
        <w:rPr>
          <w:rStyle w:val="apple-converted-space"/>
          <w:rFonts w:ascii="Tahoma" w:hAnsi="Tahoma" w:cs="Tahoma"/>
          <w:sz w:val="28"/>
          <w:szCs w:val="28"/>
        </w:rPr>
        <w:t> </w:t>
      </w:r>
      <w:r w:rsidRPr="003E0BD3">
        <w:rPr>
          <w:rFonts w:ascii="Tahoma" w:hAnsi="Tahoma" w:cs="Tahoma"/>
          <w:sz w:val="28"/>
          <w:szCs w:val="28"/>
        </w:rPr>
        <w:t>при оптимальном педагогическом об</w:t>
      </w:r>
      <w:r w:rsidRPr="003E0BD3">
        <w:rPr>
          <w:rFonts w:ascii="Tahoma" w:hAnsi="Tahoma" w:cs="Tahoma"/>
          <w:sz w:val="28"/>
          <w:szCs w:val="28"/>
        </w:rPr>
        <w:softHyphen/>
        <w:t>щении являются следующие:</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 конструктивная функция общения</w:t>
      </w:r>
      <w:r w:rsidRPr="003E0BD3">
        <w:rPr>
          <w:rFonts w:ascii="Tahoma" w:hAnsi="Tahoma" w:cs="Tahoma"/>
          <w:sz w:val="28"/>
          <w:szCs w:val="28"/>
        </w:rPr>
        <w:t>, обеспечивающая педагогическое взаимодействие преподавателя и студента при обсуждении и разъяснении содержания знаний и практической значимости конкретной учебной дисциплины;</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 организационная функция</w:t>
      </w:r>
      <w:r w:rsidRPr="003E0BD3">
        <w:rPr>
          <w:rStyle w:val="apple-converted-space"/>
          <w:rFonts w:ascii="Tahoma" w:hAnsi="Tahoma" w:cs="Tahoma"/>
          <w:i/>
          <w:iCs/>
          <w:sz w:val="28"/>
          <w:szCs w:val="28"/>
        </w:rPr>
        <w:t> </w:t>
      </w:r>
      <w:r w:rsidRPr="003E0BD3">
        <w:rPr>
          <w:rFonts w:ascii="Tahoma" w:hAnsi="Tahoma" w:cs="Tahoma"/>
          <w:sz w:val="28"/>
          <w:szCs w:val="28"/>
        </w:rPr>
        <w:t>педагогического общения состоит в целенаправленной организации совместной учебной деятельности преподавателя и студента, в их взаимной личностной информированности и общей ответственности за успехи в учебно-воспитательном процессе;</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 коммуникативно-стимулирующая функция</w:t>
      </w:r>
      <w:r w:rsidRPr="003E0BD3">
        <w:rPr>
          <w:rStyle w:val="apple-converted-space"/>
          <w:rFonts w:ascii="Tahoma" w:hAnsi="Tahoma" w:cs="Tahoma"/>
          <w:sz w:val="28"/>
          <w:szCs w:val="28"/>
        </w:rPr>
        <w:t> </w:t>
      </w:r>
      <w:r w:rsidRPr="003E0BD3">
        <w:rPr>
          <w:rFonts w:ascii="Tahoma" w:hAnsi="Tahoma" w:cs="Tahoma"/>
          <w:sz w:val="28"/>
          <w:szCs w:val="28"/>
        </w:rPr>
        <w:t>педагогиче</w:t>
      </w:r>
      <w:r w:rsidRPr="003E0BD3">
        <w:rPr>
          <w:rFonts w:ascii="Tahoma" w:hAnsi="Tahoma" w:cs="Tahoma"/>
          <w:sz w:val="28"/>
          <w:szCs w:val="28"/>
        </w:rPr>
        <w:softHyphen/>
        <w:t>ского общения представляет собой сочетание различных форм учебно-познавательной деятельности (индивидуальной, гру</w:t>
      </w:r>
      <w:r w:rsidRPr="003E0BD3">
        <w:rPr>
          <w:rFonts w:ascii="Tahoma" w:hAnsi="Tahoma" w:cs="Tahoma"/>
          <w:sz w:val="28"/>
          <w:szCs w:val="28"/>
        </w:rPr>
        <w:softHyphen/>
        <w:t>пповой, фронтальной), организацию взаимодействия и взаимо</w:t>
      </w:r>
      <w:r w:rsidRPr="003E0BD3">
        <w:rPr>
          <w:rFonts w:ascii="Tahoma" w:hAnsi="Tahoma" w:cs="Tahoma"/>
          <w:sz w:val="28"/>
          <w:szCs w:val="28"/>
        </w:rPr>
        <w:softHyphen/>
        <w:t>помощи с целью обеспечения педагогического сотрудничества. Она направлена на формирование осведомленности студентов о том, что они должны узнать, понять на данном занятии или при изучении данной дисциплины, чему научиться;</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 информационно</w:t>
      </w:r>
      <w:r w:rsidRPr="003E0BD3">
        <w:rPr>
          <w:rFonts w:ascii="Tahoma" w:hAnsi="Tahoma" w:cs="Tahoma"/>
          <w:b/>
          <w:bCs/>
          <w:sz w:val="28"/>
          <w:szCs w:val="28"/>
        </w:rPr>
        <w:t>-</w:t>
      </w:r>
      <w:r w:rsidRPr="003E0BD3">
        <w:rPr>
          <w:rFonts w:ascii="Tahoma" w:hAnsi="Tahoma" w:cs="Tahoma"/>
          <w:i/>
          <w:iCs/>
          <w:sz w:val="28"/>
          <w:szCs w:val="28"/>
        </w:rPr>
        <w:t>обучающая функция</w:t>
      </w:r>
      <w:r w:rsidRPr="003E0BD3">
        <w:rPr>
          <w:rStyle w:val="apple-converted-space"/>
          <w:rFonts w:ascii="Tahoma" w:hAnsi="Tahoma" w:cs="Tahoma"/>
          <w:sz w:val="28"/>
          <w:szCs w:val="28"/>
        </w:rPr>
        <w:t> </w:t>
      </w:r>
      <w:r w:rsidRPr="003E0BD3">
        <w:rPr>
          <w:rFonts w:ascii="Tahoma" w:hAnsi="Tahoma" w:cs="Tahoma"/>
          <w:sz w:val="28"/>
          <w:szCs w:val="28"/>
        </w:rPr>
        <w:t>педагогического общения служит для показа места учебной дисциплины в системе будущей профессиональной деятельности студента и ее связи с производством. Она предназначена для правильного миропонимания и ориентации студента в событиях общественной жизни; обеспечивает подвижность уровня информационной емкости учебных занятий и ее полноту в сочетании с эмоциональным изложением материала, опорой на наглядно-чув</w:t>
      </w:r>
      <w:r w:rsidRPr="003E0BD3">
        <w:rPr>
          <w:rFonts w:ascii="Tahoma" w:hAnsi="Tahoma" w:cs="Tahoma"/>
          <w:sz w:val="28"/>
          <w:szCs w:val="28"/>
        </w:rPr>
        <w:softHyphen/>
        <w:t>ственную сферу студентов;</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 эмоционально-корригирующая функция</w:t>
      </w:r>
      <w:r w:rsidRPr="003E0BD3">
        <w:rPr>
          <w:rStyle w:val="apple-converted-space"/>
          <w:rFonts w:ascii="Tahoma" w:hAnsi="Tahoma" w:cs="Tahoma"/>
          <w:sz w:val="28"/>
          <w:szCs w:val="28"/>
        </w:rPr>
        <w:t> </w:t>
      </w:r>
      <w:r w:rsidRPr="003E0BD3">
        <w:rPr>
          <w:rFonts w:ascii="Tahoma" w:hAnsi="Tahoma" w:cs="Tahoma"/>
          <w:sz w:val="28"/>
          <w:szCs w:val="28"/>
        </w:rPr>
        <w:t xml:space="preserve">педагогического общения состоит в реализации в процессе обучения принципов “открытых перспектив” и “победного” обучения в ходе смены видов учебной деятельности. </w:t>
      </w:r>
      <w:proofErr w:type="gramStart"/>
      <w:r w:rsidRPr="003E0BD3">
        <w:rPr>
          <w:rFonts w:ascii="Tahoma" w:hAnsi="Tahoma" w:cs="Tahoma"/>
          <w:sz w:val="28"/>
          <w:szCs w:val="28"/>
        </w:rPr>
        <w:t>Она обеспечивает установление отношений доверительного общения между преподавателем и студентом и повышение с его помощью качества учебно-воспитательного процесса и его результативности;</w:t>
      </w:r>
      <w:proofErr w:type="gramEnd"/>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 контрольно</w:t>
      </w:r>
      <w:r w:rsidRPr="003E0BD3">
        <w:rPr>
          <w:rFonts w:ascii="Tahoma" w:hAnsi="Tahoma" w:cs="Tahoma"/>
          <w:b/>
          <w:bCs/>
          <w:sz w:val="28"/>
          <w:szCs w:val="28"/>
        </w:rPr>
        <w:t>-</w:t>
      </w:r>
      <w:r w:rsidRPr="003E0BD3">
        <w:rPr>
          <w:rFonts w:ascii="Tahoma" w:hAnsi="Tahoma" w:cs="Tahoma"/>
          <w:i/>
          <w:iCs/>
          <w:sz w:val="28"/>
          <w:szCs w:val="28"/>
        </w:rPr>
        <w:t>оценочная функция</w:t>
      </w:r>
      <w:r w:rsidRPr="003E0BD3">
        <w:rPr>
          <w:rStyle w:val="apple-converted-space"/>
          <w:rFonts w:ascii="Tahoma" w:hAnsi="Tahoma" w:cs="Tahoma"/>
          <w:sz w:val="28"/>
          <w:szCs w:val="28"/>
        </w:rPr>
        <w:t> </w:t>
      </w:r>
      <w:r w:rsidRPr="003E0BD3">
        <w:rPr>
          <w:rFonts w:ascii="Tahoma" w:hAnsi="Tahoma" w:cs="Tahoma"/>
          <w:sz w:val="28"/>
          <w:szCs w:val="28"/>
        </w:rPr>
        <w:t>педагогического общения заключается в организации взаимоконтроля обучающего и обучаемого, в совместном подведении ими итогов учебно-</w:t>
      </w:r>
      <w:r w:rsidRPr="003E0BD3">
        <w:rPr>
          <w:rFonts w:ascii="Tahoma" w:hAnsi="Tahoma" w:cs="Tahoma"/>
          <w:sz w:val="28"/>
          <w:szCs w:val="28"/>
        </w:rPr>
        <w:lastRenderedPageBreak/>
        <w:t>воспитательного процесса или определенного его этапа, в его оценке с самоконтролем и с самооценкой.</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В зависимости от целей, задач и характера совместной деятельности людей, ее организации и сложившейся системы взаимоотношений различают несколько</w:t>
      </w:r>
      <w:r w:rsidRPr="003E0BD3">
        <w:rPr>
          <w:rStyle w:val="apple-converted-space"/>
          <w:rFonts w:ascii="Tahoma" w:hAnsi="Tahoma" w:cs="Tahoma"/>
          <w:sz w:val="28"/>
          <w:szCs w:val="28"/>
        </w:rPr>
        <w:t> </w:t>
      </w:r>
      <w:r w:rsidRPr="003E0BD3">
        <w:rPr>
          <w:rFonts w:ascii="Tahoma" w:hAnsi="Tahoma" w:cs="Tahoma"/>
          <w:b/>
          <w:bCs/>
          <w:i/>
          <w:iCs/>
          <w:sz w:val="28"/>
          <w:szCs w:val="28"/>
        </w:rPr>
        <w:t>видов общения</w:t>
      </w:r>
      <w:r w:rsidRPr="003E0BD3">
        <w:rPr>
          <w:rFonts w:ascii="Tahoma" w:hAnsi="Tahoma" w:cs="Tahoma"/>
          <w:sz w:val="28"/>
          <w:szCs w:val="28"/>
        </w:rPr>
        <w:t>.</w:t>
      </w:r>
    </w:p>
    <w:p w:rsidR="00643C0C" w:rsidRPr="003E0BD3" w:rsidRDefault="00643C0C" w:rsidP="003E0BD3">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В</w:t>
      </w:r>
      <w:r w:rsidRPr="003E0BD3">
        <w:rPr>
          <w:rStyle w:val="apple-converted-space"/>
          <w:rFonts w:ascii="Tahoma" w:hAnsi="Tahoma" w:cs="Tahoma"/>
          <w:sz w:val="28"/>
          <w:szCs w:val="28"/>
        </w:rPr>
        <w:t> </w:t>
      </w:r>
      <w:r w:rsidRPr="003E0BD3">
        <w:rPr>
          <w:rFonts w:ascii="Tahoma" w:hAnsi="Tahoma" w:cs="Tahoma"/>
          <w:sz w:val="28"/>
          <w:szCs w:val="28"/>
        </w:rPr>
        <w:t>соответствии с классификацией, предложенной А.А. Леонтьевым, основными</w:t>
      </w:r>
      <w:r w:rsidR="003E0BD3">
        <w:rPr>
          <w:rFonts w:ascii="Tahoma" w:hAnsi="Tahoma" w:cs="Tahoma"/>
          <w:sz w:val="28"/>
          <w:szCs w:val="28"/>
        </w:rPr>
        <w:t xml:space="preserve"> </w:t>
      </w:r>
      <w:r w:rsidRPr="003E0BD3">
        <w:rPr>
          <w:rFonts w:ascii="Tahoma" w:hAnsi="Tahoma" w:cs="Tahoma"/>
          <w:b/>
          <w:bCs/>
          <w:sz w:val="28"/>
          <w:szCs w:val="28"/>
        </w:rPr>
        <w:t>видами общения</w:t>
      </w:r>
      <w:r w:rsidRPr="003E0BD3">
        <w:rPr>
          <w:rStyle w:val="apple-converted-space"/>
          <w:rFonts w:ascii="Tahoma" w:hAnsi="Tahoma" w:cs="Tahoma"/>
          <w:b/>
          <w:bCs/>
          <w:sz w:val="28"/>
          <w:szCs w:val="28"/>
        </w:rPr>
        <w:t> </w:t>
      </w:r>
      <w:r w:rsidRPr="003E0BD3">
        <w:rPr>
          <w:rFonts w:ascii="Tahoma" w:hAnsi="Tahoma" w:cs="Tahoma"/>
          <w:sz w:val="28"/>
          <w:szCs w:val="28"/>
        </w:rPr>
        <w:t>являются следующие</w:t>
      </w:r>
      <w:r w:rsidR="003E0BD3">
        <w:rPr>
          <w:rFonts w:ascii="Tahoma" w:hAnsi="Tahoma" w:cs="Tahoma"/>
          <w:sz w:val="28"/>
          <w:szCs w:val="28"/>
        </w:rPr>
        <w:t>:</w:t>
      </w:r>
      <w:r w:rsidR="003E0BD3" w:rsidRPr="003E0BD3">
        <w:rPr>
          <w:rFonts w:ascii="Tahoma" w:hAnsi="Tahoma" w:cs="Tahoma"/>
          <w:sz w:val="28"/>
          <w:szCs w:val="28"/>
        </w:rPr>
        <w:t xml:space="preserve"> </w:t>
      </w:r>
    </w:p>
    <w:p w:rsidR="00643C0C" w:rsidRPr="003E0BD3" w:rsidRDefault="00643C0C" w:rsidP="003E0BD3">
      <w:pPr>
        <w:pStyle w:val="a4"/>
        <w:numPr>
          <w:ilvl w:val="0"/>
          <w:numId w:val="25"/>
        </w:numPr>
        <w:shd w:val="clear" w:color="auto" w:fill="FFFFFF"/>
        <w:spacing w:before="0" w:beforeAutospacing="0" w:after="0" w:afterAutospacing="0"/>
        <w:jc w:val="both"/>
        <w:rPr>
          <w:rFonts w:ascii="Tahoma" w:hAnsi="Tahoma" w:cs="Tahoma"/>
          <w:sz w:val="28"/>
          <w:szCs w:val="28"/>
        </w:rPr>
      </w:pPr>
      <w:r w:rsidRPr="003E0BD3">
        <w:rPr>
          <w:rFonts w:ascii="Tahoma" w:hAnsi="Tahoma" w:cs="Tahoma"/>
          <w:b/>
          <w:bCs/>
          <w:i/>
          <w:iCs/>
          <w:sz w:val="28"/>
          <w:szCs w:val="28"/>
        </w:rPr>
        <w:t>Социально-ориентированное общение</w:t>
      </w:r>
      <w:r w:rsidRPr="003E0BD3">
        <w:rPr>
          <w:rFonts w:ascii="Tahoma" w:hAnsi="Tahoma" w:cs="Tahoma"/>
          <w:sz w:val="28"/>
          <w:szCs w:val="28"/>
        </w:rPr>
        <w:t>, формами которого являются лекция, доклад, ораторская речь, обращенная к некоторой аудитории. Лектор или докладчик выступает при этом как представитель общества, он побуждает людей к непосредственной социальной активности, стремится объединить слушателей вокруг некоторой социально значимой идеи, задачи и т.п., обеспечивает “фон” для социального воздействия, формирует идеи, изменяет их убеждения.</w:t>
      </w:r>
    </w:p>
    <w:p w:rsidR="00643C0C" w:rsidRPr="003E0BD3" w:rsidRDefault="00643C0C" w:rsidP="003E0BD3">
      <w:pPr>
        <w:pStyle w:val="a4"/>
        <w:numPr>
          <w:ilvl w:val="0"/>
          <w:numId w:val="25"/>
        </w:numPr>
        <w:shd w:val="clear" w:color="auto" w:fill="FFFFFF"/>
        <w:spacing w:before="0" w:beforeAutospacing="0" w:after="0" w:afterAutospacing="0"/>
        <w:jc w:val="both"/>
        <w:rPr>
          <w:rFonts w:ascii="Tahoma" w:hAnsi="Tahoma" w:cs="Tahoma"/>
          <w:sz w:val="28"/>
          <w:szCs w:val="28"/>
        </w:rPr>
      </w:pPr>
      <w:r w:rsidRPr="003E0BD3">
        <w:rPr>
          <w:rFonts w:ascii="Tahoma" w:hAnsi="Tahoma" w:cs="Tahoma"/>
          <w:b/>
          <w:bCs/>
          <w:i/>
          <w:iCs/>
          <w:sz w:val="28"/>
          <w:szCs w:val="28"/>
        </w:rPr>
        <w:t>Групповое предметно-ориентированное общение</w:t>
      </w:r>
      <w:r w:rsidRPr="003E0BD3">
        <w:rPr>
          <w:rFonts w:ascii="Tahoma" w:hAnsi="Tahoma" w:cs="Tahoma"/>
          <w:sz w:val="28"/>
          <w:szCs w:val="28"/>
        </w:rPr>
        <w:t>. Здесь на первом месте стоят производственные отношения. Цель такого общения и его предмет состоят в организации коллективного взаимодействия участников общения в совместном труде, в учебе.</w:t>
      </w:r>
    </w:p>
    <w:p w:rsidR="00643C0C" w:rsidRPr="003E0BD3" w:rsidRDefault="00643C0C" w:rsidP="003E0BD3">
      <w:pPr>
        <w:pStyle w:val="a4"/>
        <w:numPr>
          <w:ilvl w:val="0"/>
          <w:numId w:val="25"/>
        </w:numPr>
        <w:shd w:val="clear" w:color="auto" w:fill="FFFFFF"/>
        <w:spacing w:before="0" w:beforeAutospacing="0" w:after="0" w:afterAutospacing="0"/>
        <w:jc w:val="both"/>
        <w:rPr>
          <w:rFonts w:ascii="Tahoma" w:hAnsi="Tahoma" w:cs="Tahoma"/>
          <w:sz w:val="28"/>
          <w:szCs w:val="28"/>
        </w:rPr>
      </w:pPr>
      <w:r w:rsidRPr="003E0BD3">
        <w:rPr>
          <w:rFonts w:ascii="Tahoma" w:hAnsi="Tahoma" w:cs="Tahoma"/>
          <w:b/>
          <w:bCs/>
          <w:i/>
          <w:iCs/>
          <w:sz w:val="28"/>
          <w:szCs w:val="28"/>
        </w:rPr>
        <w:t>Личностно-ориентированное общение</w:t>
      </w:r>
      <w:r w:rsidRPr="003E0BD3">
        <w:rPr>
          <w:rStyle w:val="apple-converted-space"/>
          <w:rFonts w:ascii="Tahoma" w:hAnsi="Tahoma" w:cs="Tahoma"/>
          <w:sz w:val="28"/>
          <w:szCs w:val="28"/>
        </w:rPr>
        <w:t> </w:t>
      </w:r>
      <w:r w:rsidRPr="003E0BD3">
        <w:rPr>
          <w:rFonts w:ascii="Tahoma" w:hAnsi="Tahoma" w:cs="Tahoma"/>
          <w:sz w:val="28"/>
          <w:szCs w:val="28"/>
        </w:rPr>
        <w:t>представляет собой общение субъектов учебно-воспитательного процесса друг с другом, направленное на решение личностных задач, в том числе и в процессе совместной деятельности.</w:t>
      </w:r>
    </w:p>
    <w:p w:rsidR="00643C0C" w:rsidRPr="003E0BD3" w:rsidRDefault="00643C0C" w:rsidP="003E0BD3">
      <w:pPr>
        <w:pStyle w:val="a4"/>
        <w:numPr>
          <w:ilvl w:val="0"/>
          <w:numId w:val="25"/>
        </w:numPr>
        <w:shd w:val="clear" w:color="auto" w:fill="FFFFFF"/>
        <w:spacing w:before="0" w:beforeAutospacing="0" w:after="0" w:afterAutospacing="0"/>
        <w:jc w:val="both"/>
        <w:rPr>
          <w:rFonts w:ascii="Tahoma" w:hAnsi="Tahoma" w:cs="Tahoma"/>
          <w:sz w:val="28"/>
          <w:szCs w:val="28"/>
        </w:rPr>
      </w:pPr>
      <w:r w:rsidRPr="003E0BD3">
        <w:rPr>
          <w:rFonts w:ascii="Tahoma" w:hAnsi="Tahoma" w:cs="Tahoma"/>
          <w:b/>
          <w:bCs/>
          <w:i/>
          <w:iCs/>
          <w:sz w:val="28"/>
          <w:szCs w:val="28"/>
        </w:rPr>
        <w:t>Психологические взаимоотношения</w:t>
      </w:r>
      <w:r w:rsidRPr="003E0BD3">
        <w:rPr>
          <w:rStyle w:val="apple-converted-space"/>
          <w:rFonts w:ascii="Tahoma" w:hAnsi="Tahoma" w:cs="Tahoma"/>
          <w:sz w:val="28"/>
          <w:szCs w:val="28"/>
        </w:rPr>
        <w:t> </w:t>
      </w:r>
      <w:r w:rsidRPr="003E0BD3">
        <w:rPr>
          <w:rFonts w:ascii="Tahoma" w:hAnsi="Tahoma" w:cs="Tahoma"/>
          <w:sz w:val="28"/>
          <w:szCs w:val="28"/>
        </w:rPr>
        <w:t>представляют собой особый вид общения, при котором, по словам А.А. Леонтьева, взаимоотношения “субъективно для человека стоят в центре; он порой не догадывается, что за ними скрыты отношения общественные”.</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Одним из важнейших требований, предъявляемых к педагогической профессии, является четкость социальной и профессиональной позиции преподавателя. Позиция педагога представляет собой систему интеллектуальных и эмоционально-оценочных отношений к миру, к педагогической действительности и к педагогической деятельности. Социальная и профессиональная позиция педагога не могут не отразиться на его</w:t>
      </w:r>
      <w:r w:rsidRPr="003E0BD3">
        <w:rPr>
          <w:rStyle w:val="apple-converted-space"/>
          <w:rFonts w:ascii="Tahoma" w:hAnsi="Tahoma" w:cs="Tahoma"/>
          <w:sz w:val="28"/>
          <w:szCs w:val="28"/>
        </w:rPr>
        <w:t> </w:t>
      </w:r>
      <w:r w:rsidRPr="003E0BD3">
        <w:rPr>
          <w:rFonts w:ascii="Tahoma" w:hAnsi="Tahoma" w:cs="Tahoma"/>
          <w:b/>
          <w:bCs/>
          <w:i/>
          <w:iCs/>
          <w:sz w:val="28"/>
          <w:szCs w:val="28"/>
        </w:rPr>
        <w:t>стиле педагогического общения</w:t>
      </w:r>
      <w:r w:rsidRPr="003E0BD3">
        <w:rPr>
          <w:rFonts w:ascii="Tahoma" w:hAnsi="Tahoma" w:cs="Tahoma"/>
          <w:sz w:val="28"/>
          <w:szCs w:val="28"/>
        </w:rPr>
        <w:t>, под которым понимаются</w:t>
      </w:r>
      <w:r w:rsidRPr="003E0BD3">
        <w:rPr>
          <w:rStyle w:val="apple-converted-space"/>
          <w:rFonts w:ascii="Tahoma" w:hAnsi="Tahoma" w:cs="Tahoma"/>
          <w:sz w:val="28"/>
          <w:szCs w:val="28"/>
        </w:rPr>
        <w:t> </w:t>
      </w:r>
      <w:r w:rsidRPr="003E0BD3">
        <w:rPr>
          <w:rFonts w:ascii="Tahoma" w:hAnsi="Tahoma" w:cs="Tahoma"/>
          <w:i/>
          <w:iCs/>
          <w:sz w:val="28"/>
          <w:szCs w:val="28"/>
        </w:rPr>
        <w:t>индивидуально-типологические особенности взаимодействия педагога с учащимися или студентами.</w:t>
      </w:r>
      <w:r w:rsidRPr="003E0BD3">
        <w:rPr>
          <w:rStyle w:val="apple-converted-space"/>
          <w:rFonts w:ascii="Tahoma" w:hAnsi="Tahoma" w:cs="Tahoma"/>
          <w:sz w:val="28"/>
          <w:szCs w:val="28"/>
        </w:rPr>
        <w:t> </w:t>
      </w:r>
      <w:r w:rsidRPr="003E0BD3">
        <w:rPr>
          <w:rFonts w:ascii="Tahoma" w:hAnsi="Tahoma" w:cs="Tahoma"/>
          <w:sz w:val="28"/>
          <w:szCs w:val="28"/>
        </w:rPr>
        <w:t xml:space="preserve">При их классификации следует учитывать как-то, на основе чего формируется тот или иной стиль общения, так и то, что является наиболее характерным для его проявления. В.А. </w:t>
      </w:r>
      <w:proofErr w:type="gramStart"/>
      <w:r w:rsidRPr="003E0BD3">
        <w:rPr>
          <w:rFonts w:ascii="Tahoma" w:hAnsi="Tahoma" w:cs="Tahoma"/>
          <w:sz w:val="28"/>
          <w:szCs w:val="28"/>
        </w:rPr>
        <w:t>Кан-Калик</w:t>
      </w:r>
      <w:proofErr w:type="gramEnd"/>
      <w:r w:rsidRPr="003E0BD3">
        <w:rPr>
          <w:rFonts w:ascii="Tahoma" w:hAnsi="Tahoma" w:cs="Tahoma"/>
          <w:sz w:val="28"/>
          <w:szCs w:val="28"/>
        </w:rPr>
        <w:t xml:space="preserve"> выделяет пять различных стилей педагогического общения на основе следующих позиций.</w:t>
      </w:r>
    </w:p>
    <w:p w:rsidR="00643C0C" w:rsidRPr="003E0BD3" w:rsidRDefault="00643C0C" w:rsidP="003E0BD3">
      <w:pPr>
        <w:pStyle w:val="a4"/>
        <w:numPr>
          <w:ilvl w:val="0"/>
          <w:numId w:val="27"/>
        </w:numPr>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lastRenderedPageBreak/>
        <w:t>Стиль общения преподавателя и студентов на основе увлеченности совместной творческой деятельностью. Такое об</w:t>
      </w:r>
      <w:r w:rsidRPr="003E0BD3">
        <w:rPr>
          <w:rFonts w:ascii="Tahoma" w:hAnsi="Tahoma" w:cs="Tahoma"/>
          <w:sz w:val="28"/>
          <w:szCs w:val="28"/>
        </w:rPr>
        <w:softHyphen/>
        <w:t>щение может складываться в процессе совместных исследований, руководства выполнением курсовых и дипломных работ, приглашения выпускника в аспирантуру. Оно характерно для сложившихся научных школ.</w:t>
      </w:r>
    </w:p>
    <w:p w:rsidR="00643C0C" w:rsidRPr="003E0BD3" w:rsidRDefault="00643C0C" w:rsidP="003E0BD3">
      <w:pPr>
        <w:pStyle w:val="a4"/>
        <w:numPr>
          <w:ilvl w:val="0"/>
          <w:numId w:val="27"/>
        </w:numPr>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Стиль общения на основе дружеского расположения. Однако при этом обязательно должна быть соблюдена определенная мера </w:t>
      </w:r>
      <w:proofErr w:type="spellStart"/>
      <w:r w:rsidRPr="003E0BD3">
        <w:rPr>
          <w:rFonts w:ascii="Tahoma" w:hAnsi="Tahoma" w:cs="Tahoma"/>
          <w:sz w:val="28"/>
          <w:szCs w:val="28"/>
        </w:rPr>
        <w:t>дистантности</w:t>
      </w:r>
      <w:proofErr w:type="spellEnd"/>
      <w:r w:rsidRPr="003E0BD3">
        <w:rPr>
          <w:rFonts w:ascii="Tahoma" w:hAnsi="Tahoma" w:cs="Tahoma"/>
          <w:sz w:val="28"/>
          <w:szCs w:val="28"/>
        </w:rPr>
        <w:t>, которая сохраняет статусные позиции и суверенность каждого из субъектов процесса педагогического взаимодействия.</w:t>
      </w:r>
    </w:p>
    <w:p w:rsidR="00643C0C" w:rsidRPr="003E0BD3" w:rsidRDefault="00643C0C" w:rsidP="003E0BD3">
      <w:pPr>
        <w:pStyle w:val="a4"/>
        <w:numPr>
          <w:ilvl w:val="0"/>
          <w:numId w:val="27"/>
        </w:numPr>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Стиль общения на основе четко установленной и неукоснительно выдерживаемой дистанции. При этом преподаватель дистанцируется от студента, подчеркивая свой опыт и знания, различия в социальном статусе. Но дистанция должна быть основана на авторитете. В противном случае может резко снизиться общий творческий уровень совместной работы </w:t>
      </w:r>
      <w:proofErr w:type="gramStart"/>
      <w:r w:rsidRPr="003E0BD3">
        <w:rPr>
          <w:rFonts w:ascii="Tahoma" w:hAnsi="Tahoma" w:cs="Tahoma"/>
          <w:sz w:val="28"/>
          <w:szCs w:val="28"/>
        </w:rPr>
        <w:t>обучающего</w:t>
      </w:r>
      <w:proofErr w:type="gramEnd"/>
      <w:r w:rsidRPr="003E0BD3">
        <w:rPr>
          <w:rFonts w:ascii="Tahoma" w:hAnsi="Tahoma" w:cs="Tahoma"/>
          <w:sz w:val="28"/>
          <w:szCs w:val="28"/>
        </w:rPr>
        <w:t xml:space="preserve"> и обучаемого.</w:t>
      </w:r>
    </w:p>
    <w:p w:rsidR="00643C0C" w:rsidRPr="003E0BD3" w:rsidRDefault="00643C0C" w:rsidP="003E0BD3">
      <w:pPr>
        <w:pStyle w:val="a4"/>
        <w:numPr>
          <w:ilvl w:val="0"/>
          <w:numId w:val="27"/>
        </w:numPr>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Стиль общения, основанный на устрашении студен</w:t>
      </w:r>
      <w:r w:rsidRPr="003E0BD3">
        <w:rPr>
          <w:rFonts w:ascii="Tahoma" w:hAnsi="Tahoma" w:cs="Tahoma"/>
          <w:sz w:val="28"/>
          <w:szCs w:val="28"/>
        </w:rPr>
        <w:softHyphen/>
        <w:t>тов. Является крайне негативной формой общения, носит антигуманный характер и чаще всего вскрывает педагогическую не</w:t>
      </w:r>
      <w:r w:rsidRPr="003E0BD3">
        <w:rPr>
          <w:rFonts w:ascii="Tahoma" w:hAnsi="Tahoma" w:cs="Tahoma"/>
          <w:sz w:val="28"/>
          <w:szCs w:val="28"/>
        </w:rPr>
        <w:softHyphen/>
        <w:t>состоятельность прибегающего к ней преподавателя.</w:t>
      </w:r>
    </w:p>
    <w:p w:rsidR="003E0BD3" w:rsidRDefault="00643C0C" w:rsidP="003E0BD3">
      <w:pPr>
        <w:pStyle w:val="a4"/>
        <w:numPr>
          <w:ilvl w:val="0"/>
          <w:numId w:val="27"/>
        </w:numPr>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Стиль общения на основе заигрывания со студентами. Этот стиль общения является ложным, обычно преподаватель, прибегающий к нему, имеет целью завоевать у студентов дешевый авторитет.</w:t>
      </w:r>
    </w:p>
    <w:p w:rsidR="00643C0C" w:rsidRPr="003E0BD3" w:rsidRDefault="003E0BD3" w:rsidP="003E0BD3">
      <w:pPr>
        <w:pStyle w:val="a4"/>
        <w:shd w:val="clear" w:color="auto" w:fill="FFFFFF"/>
        <w:spacing w:before="0" w:beforeAutospacing="0" w:after="0" w:afterAutospacing="0"/>
        <w:ind w:left="720"/>
        <w:jc w:val="both"/>
        <w:rPr>
          <w:rFonts w:ascii="Tahoma" w:hAnsi="Tahoma" w:cs="Tahoma"/>
          <w:sz w:val="28"/>
          <w:szCs w:val="28"/>
        </w:rPr>
      </w:pPr>
      <w:r w:rsidRPr="003E0BD3">
        <w:rPr>
          <w:rFonts w:ascii="Tahoma" w:hAnsi="Tahoma" w:cs="Tahoma"/>
          <w:sz w:val="28"/>
          <w:szCs w:val="28"/>
        </w:rPr>
        <w:t xml:space="preserve"> </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Такие стили общения, как устрашение, заигрывание и крайние формы общения-дистанции при частом их использовании становятся своеобразными штампами, воспроизводя малоэффективные способы педагогического общения и затрудняя достижение целей учебно-воспитательного процесса.</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Для опытного высококвалифицированного преподавателя стиль общения со студентами не является чем-то застывшим и окончательным. Жизненная практика свидетельствует о бесконечном разнообразии педагогических ситуаций, каждая из которых для своего эффективного разрешения требует различного стиля общения, который, однако, не должен зависеть от эмоционально-психологического состояния преподавателя, от его настроения. </w:t>
      </w:r>
      <w:r w:rsidRPr="003E0BD3">
        <w:rPr>
          <w:rFonts w:ascii="Tahoma" w:hAnsi="Tahoma" w:cs="Tahoma"/>
          <w:sz w:val="28"/>
          <w:szCs w:val="28"/>
        </w:rPr>
        <w:lastRenderedPageBreak/>
        <w:t>Поэтому стиль педагогического общения, по нашему глубокому убеждению, должен формироваться на основе уважения к личности студента, на высокой общей, профессиональной и педагогической культуре преподавателя.</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С позиций наиболее характерного проявления в классификации стилей педагогического общения выделяются такие его разновидности, как автократический, авторитарный, демократический, свободно-либеральный, либеральный и непоследовательный.</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i/>
          <w:iCs/>
          <w:sz w:val="28"/>
          <w:szCs w:val="28"/>
        </w:rPr>
        <w:t>Автократический</w:t>
      </w:r>
      <w:r w:rsidRPr="003E0BD3">
        <w:rPr>
          <w:rStyle w:val="apple-converted-space"/>
          <w:rFonts w:ascii="Tahoma" w:hAnsi="Tahoma" w:cs="Tahoma"/>
          <w:b/>
          <w:sz w:val="28"/>
          <w:szCs w:val="28"/>
        </w:rPr>
        <w:t> </w:t>
      </w:r>
      <w:r w:rsidRPr="003E0BD3">
        <w:rPr>
          <w:rFonts w:ascii="Tahoma" w:hAnsi="Tahoma" w:cs="Tahoma"/>
          <w:sz w:val="28"/>
          <w:szCs w:val="28"/>
        </w:rPr>
        <w:t>(или самовластный) стиль общения имеет место в тех случаях, когда преподаватель осуществляет единоличное управление учебно-познавательной деятельностью коллектива студентов, не позволяя им высказывать свои взгляды, не допуская каких-либо критических замечаний. При этом он последовательно предъявляет к учащимся определенную совокупность требований и осуществляет жесткий контроль их исполнения.</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i/>
          <w:iCs/>
          <w:sz w:val="28"/>
          <w:szCs w:val="28"/>
        </w:rPr>
        <w:t>Авторитарный</w:t>
      </w:r>
      <w:r w:rsidRPr="003E0BD3">
        <w:rPr>
          <w:rStyle w:val="apple-converted-space"/>
          <w:rFonts w:ascii="Tahoma" w:hAnsi="Tahoma" w:cs="Tahoma"/>
          <w:b/>
          <w:i/>
          <w:iCs/>
          <w:sz w:val="28"/>
          <w:szCs w:val="28"/>
        </w:rPr>
        <w:t> </w:t>
      </w:r>
      <w:r w:rsidRPr="003E0BD3">
        <w:rPr>
          <w:rFonts w:ascii="Tahoma" w:hAnsi="Tahoma" w:cs="Tahoma"/>
          <w:sz w:val="28"/>
          <w:szCs w:val="28"/>
        </w:rPr>
        <w:t xml:space="preserve">(или властный) стиль общения допускает возможность для студентов участвовать в обсуждении вопросов учебной или коллективной жизни, но </w:t>
      </w:r>
      <w:proofErr w:type="gramStart"/>
      <w:r w:rsidRPr="003E0BD3">
        <w:rPr>
          <w:rFonts w:ascii="Tahoma" w:hAnsi="Tahoma" w:cs="Tahoma"/>
          <w:sz w:val="28"/>
          <w:szCs w:val="28"/>
        </w:rPr>
        <w:t>решение</w:t>
      </w:r>
      <w:proofErr w:type="gramEnd"/>
      <w:r w:rsidRPr="003E0BD3">
        <w:rPr>
          <w:rFonts w:ascii="Tahoma" w:hAnsi="Tahoma" w:cs="Tahoma"/>
          <w:sz w:val="28"/>
          <w:szCs w:val="28"/>
        </w:rPr>
        <w:t xml:space="preserve"> в конечном счете принимает преподаватель в соответствии со своими принципами, взглядами и установками. Авторитарный стиль общения порождает неадекватную самооценку студентов, прививает им культ силы, способствует формированию невротиков, приводит к искаженному пониманию ценностей, к высокой оценке таких качеств личности, как “умение выходить сухим из воды”, умение использовать других для выполнения того, что должен сделать сам. Основными формами взаимодействия преподавателя при этом стиле является приказ, указание, инструкция, выговор.</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i/>
          <w:iCs/>
          <w:sz w:val="28"/>
          <w:szCs w:val="28"/>
        </w:rPr>
        <w:t>Демократический</w:t>
      </w:r>
      <w:r w:rsidRPr="003E0BD3">
        <w:rPr>
          <w:rStyle w:val="apple-converted-space"/>
          <w:rFonts w:ascii="Tahoma" w:hAnsi="Tahoma" w:cs="Tahoma"/>
          <w:b/>
          <w:i/>
          <w:iCs/>
          <w:sz w:val="28"/>
          <w:szCs w:val="28"/>
        </w:rPr>
        <w:t> </w:t>
      </w:r>
      <w:r w:rsidRPr="003E0BD3">
        <w:rPr>
          <w:rFonts w:ascii="Tahoma" w:hAnsi="Tahoma" w:cs="Tahoma"/>
          <w:sz w:val="28"/>
          <w:szCs w:val="28"/>
        </w:rPr>
        <w:t xml:space="preserve">стиль общения предполагает внимание преподавателя к студентам и учет их мнений, стремление понять их, убедить в своей правоте, а не приказывать. В этом случае преподаватель стремится вести диалогическое общение “на равных”, развивать у студентов навыки самоуправления, максимально учитывать их индивидуальные особенности. При демократическом стиле общения преподаватель стимулирует </w:t>
      </w:r>
      <w:proofErr w:type="gramStart"/>
      <w:r w:rsidRPr="003E0BD3">
        <w:rPr>
          <w:rFonts w:ascii="Tahoma" w:hAnsi="Tahoma" w:cs="Tahoma"/>
          <w:sz w:val="28"/>
          <w:szCs w:val="28"/>
        </w:rPr>
        <w:t>обучаемых</w:t>
      </w:r>
      <w:proofErr w:type="gramEnd"/>
      <w:r w:rsidRPr="003E0BD3">
        <w:rPr>
          <w:rFonts w:ascii="Tahoma" w:hAnsi="Tahoma" w:cs="Tahoma"/>
          <w:sz w:val="28"/>
          <w:szCs w:val="28"/>
        </w:rPr>
        <w:t xml:space="preserve"> к творчеству, инициативе, организует условия для самореализации. Основными способами общения при этом выступают просьба, совет, информация, стремление включить всех в активную работу. Такой стиль общения отличается проч</w:t>
      </w:r>
      <w:r w:rsidRPr="003E0BD3">
        <w:rPr>
          <w:rFonts w:ascii="Tahoma" w:hAnsi="Tahoma" w:cs="Tahoma"/>
          <w:sz w:val="28"/>
          <w:szCs w:val="28"/>
        </w:rPr>
        <w:softHyphen/>
        <w:t>ными учебно-научными контактами со студентами и стимулирует их к успешной познавательной деятельности.</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i/>
          <w:iCs/>
          <w:sz w:val="28"/>
          <w:szCs w:val="28"/>
        </w:rPr>
        <w:t>Свободно-либеральный</w:t>
      </w:r>
      <w:r w:rsidRPr="003E0BD3">
        <w:rPr>
          <w:rStyle w:val="apple-converted-space"/>
          <w:rFonts w:ascii="Tahoma" w:hAnsi="Tahoma" w:cs="Tahoma"/>
          <w:sz w:val="28"/>
          <w:szCs w:val="28"/>
        </w:rPr>
        <w:t> </w:t>
      </w:r>
      <w:r w:rsidRPr="003E0BD3">
        <w:rPr>
          <w:rFonts w:ascii="Tahoma" w:hAnsi="Tahoma" w:cs="Tahoma"/>
          <w:sz w:val="28"/>
          <w:szCs w:val="28"/>
        </w:rPr>
        <w:t xml:space="preserve">стиль общения характеризуется фамильярностью, попустительством, анархией. Это наиболее </w:t>
      </w:r>
      <w:r w:rsidRPr="003E0BD3">
        <w:rPr>
          <w:rFonts w:ascii="Tahoma" w:hAnsi="Tahoma" w:cs="Tahoma"/>
          <w:sz w:val="28"/>
          <w:szCs w:val="28"/>
        </w:rPr>
        <w:lastRenderedPageBreak/>
        <w:t>“вредный” для дела и разрушительный стиль. Он дезорганизует нормальную учебно-познавательную деятельность студентов, снижает значение контроля ее результатов, порождает у студентов неопределенность, вызывает у них напряженность и тревогу.</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b/>
          <w:i/>
          <w:iCs/>
          <w:sz w:val="28"/>
          <w:szCs w:val="28"/>
        </w:rPr>
        <w:t>Либеральный</w:t>
      </w:r>
      <w:r w:rsidRPr="003E0BD3">
        <w:rPr>
          <w:rStyle w:val="apple-converted-space"/>
          <w:rFonts w:ascii="Tahoma" w:hAnsi="Tahoma" w:cs="Tahoma"/>
          <w:i/>
          <w:iCs/>
          <w:sz w:val="28"/>
          <w:szCs w:val="28"/>
        </w:rPr>
        <w:t> </w:t>
      </w:r>
      <w:r w:rsidRPr="003E0BD3">
        <w:rPr>
          <w:rFonts w:ascii="Tahoma" w:hAnsi="Tahoma" w:cs="Tahoma"/>
          <w:sz w:val="28"/>
          <w:szCs w:val="28"/>
        </w:rPr>
        <w:t xml:space="preserve">стиль общения </w:t>
      </w:r>
      <w:proofErr w:type="spellStart"/>
      <w:r w:rsidRPr="003E0BD3">
        <w:rPr>
          <w:rFonts w:ascii="Tahoma" w:hAnsi="Tahoma" w:cs="Tahoma"/>
          <w:sz w:val="28"/>
          <w:szCs w:val="28"/>
        </w:rPr>
        <w:t>выстпает</w:t>
      </w:r>
      <w:proofErr w:type="spellEnd"/>
      <w:r w:rsidRPr="003E0BD3">
        <w:rPr>
          <w:rFonts w:ascii="Tahoma" w:hAnsi="Tahoma" w:cs="Tahoma"/>
          <w:sz w:val="28"/>
          <w:szCs w:val="28"/>
        </w:rPr>
        <w:t xml:space="preserve"> как своего рода анархический, попустительский. Преподаватель, который следует ему, старается не вмешиваться в жизнь коллектива, не проявляет активности, фактически самоустраняется от ответственности за происходящее. При использовании этого стиля преподаватель лишь формально выполняет свои функциональные обязанности, ограничиваясь только преподаванием как изложением учебного материала. Следствием подобной тактики также является отсутствие должного </w:t>
      </w:r>
      <w:proofErr w:type="gramStart"/>
      <w:r w:rsidRPr="003E0BD3">
        <w:rPr>
          <w:rFonts w:ascii="Tahoma" w:hAnsi="Tahoma" w:cs="Tahoma"/>
          <w:sz w:val="28"/>
          <w:szCs w:val="28"/>
        </w:rPr>
        <w:t>контроля за</w:t>
      </w:r>
      <w:proofErr w:type="gramEnd"/>
      <w:r w:rsidRPr="003E0BD3">
        <w:rPr>
          <w:rFonts w:ascii="Tahoma" w:hAnsi="Tahoma" w:cs="Tahoma"/>
          <w:sz w:val="28"/>
          <w:szCs w:val="28"/>
        </w:rPr>
        <w:t xml:space="preserve"> результатами деятельности студентов и динамикой их личностного развития.</w:t>
      </w:r>
    </w:p>
    <w:p w:rsidR="003E0BD3" w:rsidRDefault="00643C0C" w:rsidP="003E0BD3">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Следует отметить, что характерными общими особенностями либерального и авторитарного стилей общения, несмотря на их кажущуюся противоположность, являются формирование и поддержание </w:t>
      </w:r>
      <w:proofErr w:type="spellStart"/>
      <w:r w:rsidRPr="003E0BD3">
        <w:rPr>
          <w:rFonts w:ascii="Tahoma" w:hAnsi="Tahoma" w:cs="Tahoma"/>
          <w:sz w:val="28"/>
          <w:szCs w:val="28"/>
        </w:rPr>
        <w:t>дистантных</w:t>
      </w:r>
      <w:proofErr w:type="spellEnd"/>
      <w:r w:rsidRPr="003E0BD3">
        <w:rPr>
          <w:rFonts w:ascii="Tahoma" w:hAnsi="Tahoma" w:cs="Tahoma"/>
          <w:sz w:val="28"/>
          <w:szCs w:val="28"/>
        </w:rPr>
        <w:t xml:space="preserve"> отношений между преподавателем и студентами, отсутствие взаимного доверия между ними, крайняя обособленность, отчужденность, демонстративное подчеркивание преподавателем своего доминирующего по</w:t>
      </w:r>
      <w:r w:rsidRPr="003E0BD3">
        <w:rPr>
          <w:rFonts w:ascii="Tahoma" w:hAnsi="Tahoma" w:cs="Tahoma"/>
          <w:sz w:val="28"/>
          <w:szCs w:val="28"/>
        </w:rPr>
        <w:softHyphen/>
        <w:t>ложения.</w:t>
      </w:r>
    </w:p>
    <w:p w:rsidR="00643C0C" w:rsidRPr="003E0BD3" w:rsidRDefault="00643C0C" w:rsidP="003E0BD3">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b/>
          <w:i/>
          <w:iCs/>
          <w:sz w:val="28"/>
          <w:szCs w:val="28"/>
        </w:rPr>
        <w:t>Непоследовательный</w:t>
      </w:r>
      <w:r w:rsidRPr="003E0BD3">
        <w:rPr>
          <w:rFonts w:ascii="Tahoma" w:hAnsi="Tahoma" w:cs="Tahoma"/>
          <w:i/>
          <w:iCs/>
          <w:sz w:val="28"/>
          <w:szCs w:val="28"/>
        </w:rPr>
        <w:t>,</w:t>
      </w:r>
      <w:r w:rsidR="003E0BD3">
        <w:rPr>
          <w:rStyle w:val="apple-converted-space"/>
          <w:rFonts w:ascii="Tahoma" w:hAnsi="Tahoma" w:cs="Tahoma"/>
          <w:i/>
          <w:iCs/>
          <w:sz w:val="28"/>
          <w:szCs w:val="28"/>
        </w:rPr>
        <w:t xml:space="preserve"> </w:t>
      </w:r>
      <w:r w:rsidR="003E0BD3">
        <w:rPr>
          <w:rFonts w:ascii="Tahoma" w:hAnsi="Tahoma" w:cs="Tahoma"/>
          <w:sz w:val="28"/>
          <w:szCs w:val="28"/>
        </w:rPr>
        <w:t>а</w:t>
      </w:r>
      <w:r w:rsidRPr="003E0BD3">
        <w:rPr>
          <w:rFonts w:ascii="Tahoma" w:hAnsi="Tahoma" w:cs="Tahoma"/>
          <w:sz w:val="28"/>
          <w:szCs w:val="28"/>
        </w:rPr>
        <w:t>логичный стиль общения состоит в том, что преподаватель в зависимости от внешних обстоятельств и собственного эмоционального состояния осуществляет любой из названных стилей общения, что ведет к дезорганизации и ситуативности системы взаимоотношений преподавателя со студентами, к появлению конфликтных ситуаций.</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В реальной педагогической практике чаще всего имеют место смешанные стили общения. Преподаватель не может исключить из своего арсенала некоторые приемы авторитарного стиля общения, они иногда оказываются достаточно эффективными. В целом же преподаватель должен быть ориентирован преимущественно на демократический стиль общения со студентами, так как именно он способствует максимальной реализации личностно-развивающей стратегии педагогического вза</w:t>
      </w:r>
      <w:r w:rsidRPr="003E0BD3">
        <w:rPr>
          <w:rFonts w:ascii="Tahoma" w:hAnsi="Tahoma" w:cs="Tahoma"/>
          <w:sz w:val="28"/>
          <w:szCs w:val="28"/>
        </w:rPr>
        <w:softHyphen/>
        <w:t>имодействия, эффективному достижению целей учебно-воспи</w:t>
      </w:r>
      <w:r w:rsidRPr="003E0BD3">
        <w:rPr>
          <w:rFonts w:ascii="Tahoma" w:hAnsi="Tahoma" w:cs="Tahoma"/>
          <w:sz w:val="28"/>
          <w:szCs w:val="28"/>
        </w:rPr>
        <w:softHyphen/>
        <w:t>тательного процесса.</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Все варианты стилей общения можно свести к двум типам: монологическому и диалогическому. При</w:t>
      </w:r>
      <w:r w:rsidRPr="003E0BD3">
        <w:rPr>
          <w:rStyle w:val="apple-converted-space"/>
          <w:rFonts w:ascii="Tahoma" w:hAnsi="Tahoma" w:cs="Tahoma"/>
          <w:sz w:val="28"/>
          <w:szCs w:val="28"/>
        </w:rPr>
        <w:t> </w:t>
      </w:r>
      <w:r w:rsidRPr="003E0BD3">
        <w:rPr>
          <w:rFonts w:ascii="Tahoma" w:hAnsi="Tahoma" w:cs="Tahoma"/>
          <w:i/>
          <w:iCs/>
          <w:sz w:val="28"/>
          <w:szCs w:val="28"/>
        </w:rPr>
        <w:t>монологическом</w:t>
      </w:r>
      <w:r w:rsidRPr="003E0BD3">
        <w:rPr>
          <w:rStyle w:val="apple-converted-space"/>
          <w:rFonts w:ascii="Tahoma" w:hAnsi="Tahoma" w:cs="Tahoma"/>
          <w:sz w:val="28"/>
          <w:szCs w:val="28"/>
        </w:rPr>
        <w:t> </w:t>
      </w:r>
      <w:r w:rsidRPr="003E0BD3">
        <w:rPr>
          <w:rFonts w:ascii="Tahoma" w:hAnsi="Tahoma" w:cs="Tahoma"/>
          <w:sz w:val="28"/>
          <w:szCs w:val="28"/>
        </w:rPr>
        <w:t xml:space="preserve">характере общения осуществляются </w:t>
      </w:r>
      <w:proofErr w:type="gramStart"/>
      <w:r w:rsidRPr="003E0BD3">
        <w:rPr>
          <w:rFonts w:ascii="Tahoma" w:hAnsi="Tahoma" w:cs="Tahoma"/>
          <w:sz w:val="28"/>
          <w:szCs w:val="28"/>
        </w:rPr>
        <w:t>субъект-объектные</w:t>
      </w:r>
      <w:proofErr w:type="gramEnd"/>
      <w:r w:rsidRPr="003E0BD3">
        <w:rPr>
          <w:rFonts w:ascii="Tahoma" w:hAnsi="Tahoma" w:cs="Tahoma"/>
          <w:sz w:val="28"/>
          <w:szCs w:val="28"/>
        </w:rPr>
        <w:t xml:space="preserve"> отношения, где субъектом выступает преподаватель, а объектом – студент. </w:t>
      </w:r>
      <w:r w:rsidRPr="003E0BD3">
        <w:rPr>
          <w:rFonts w:ascii="Tahoma" w:hAnsi="Tahoma" w:cs="Tahoma"/>
          <w:sz w:val="28"/>
          <w:szCs w:val="28"/>
        </w:rPr>
        <w:lastRenderedPageBreak/>
        <w:t>При</w:t>
      </w:r>
      <w:r w:rsidRPr="003E0BD3">
        <w:rPr>
          <w:rStyle w:val="apple-converted-space"/>
          <w:rFonts w:ascii="Tahoma" w:hAnsi="Tahoma" w:cs="Tahoma"/>
          <w:sz w:val="28"/>
          <w:szCs w:val="28"/>
        </w:rPr>
        <w:t> </w:t>
      </w:r>
      <w:r w:rsidRPr="003E0BD3">
        <w:rPr>
          <w:rFonts w:ascii="Tahoma" w:hAnsi="Tahoma" w:cs="Tahoma"/>
          <w:i/>
          <w:iCs/>
          <w:sz w:val="28"/>
          <w:szCs w:val="28"/>
        </w:rPr>
        <w:t>диалогическом</w:t>
      </w:r>
      <w:r w:rsidRPr="003E0BD3">
        <w:rPr>
          <w:rStyle w:val="apple-converted-space"/>
          <w:rFonts w:ascii="Tahoma" w:hAnsi="Tahoma" w:cs="Tahoma"/>
          <w:sz w:val="28"/>
          <w:szCs w:val="28"/>
        </w:rPr>
        <w:t> </w:t>
      </w:r>
      <w:r w:rsidRPr="003E0BD3">
        <w:rPr>
          <w:rFonts w:ascii="Tahoma" w:hAnsi="Tahoma" w:cs="Tahoma"/>
          <w:sz w:val="28"/>
          <w:szCs w:val="28"/>
        </w:rPr>
        <w:t xml:space="preserve">же общении устанавливаются более продуктивные </w:t>
      </w:r>
      <w:proofErr w:type="gramStart"/>
      <w:r w:rsidRPr="003E0BD3">
        <w:rPr>
          <w:rFonts w:ascii="Tahoma" w:hAnsi="Tahoma" w:cs="Tahoma"/>
          <w:sz w:val="28"/>
          <w:szCs w:val="28"/>
        </w:rPr>
        <w:t>субъект-субъектные</w:t>
      </w:r>
      <w:proofErr w:type="gramEnd"/>
      <w:r w:rsidRPr="003E0BD3">
        <w:rPr>
          <w:rFonts w:ascii="Tahoma" w:hAnsi="Tahoma" w:cs="Tahoma"/>
          <w:sz w:val="28"/>
          <w:szCs w:val="28"/>
        </w:rPr>
        <w:t xml:space="preserve"> отношения, в процессе которых преподаватель взаимодействует со студентами на основе партнерских отношений, в союзе с ними. Здесь в максимальной степени реализуются принципы современной педагогики сотрудничества. Поэтому результатами плодотворного педагогического общения на основе педагогического сотрудничества являются следующие.</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Во-первых</w:t>
      </w:r>
      <w:r w:rsidRPr="003E0BD3">
        <w:rPr>
          <w:rFonts w:ascii="Tahoma" w:hAnsi="Tahoma" w:cs="Tahoma"/>
          <w:sz w:val="28"/>
          <w:szCs w:val="28"/>
        </w:rPr>
        <w:t>, успешно осуществляется двусторонний процесс, основанный на взаимодействии преподавателя и студента. Эффективность этого процесса зависит как от деятельности и личности преподавателя, его профессиональной и педагогической компетенции, так и от деятельности обучаемого.</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Во-вторых</w:t>
      </w:r>
      <w:r w:rsidRPr="003E0BD3">
        <w:rPr>
          <w:rFonts w:ascii="Tahoma" w:hAnsi="Tahoma" w:cs="Tahoma"/>
          <w:sz w:val="28"/>
          <w:szCs w:val="28"/>
        </w:rPr>
        <w:t>, педагогика сотрудничества обеспечивает возможность развития и максимального проявления индивидуальных возможностей, способностей и особенностей студента, реализации его творческого потенциала.</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В-третьих</w:t>
      </w:r>
      <w:r w:rsidRPr="003E0BD3">
        <w:rPr>
          <w:rFonts w:ascii="Tahoma" w:hAnsi="Tahoma" w:cs="Tahoma"/>
          <w:sz w:val="28"/>
          <w:szCs w:val="28"/>
        </w:rPr>
        <w:t xml:space="preserve">, в ходе диалогического общения при </w:t>
      </w:r>
      <w:proofErr w:type="gramStart"/>
      <w:r w:rsidRPr="003E0BD3">
        <w:rPr>
          <w:rFonts w:ascii="Tahoma" w:hAnsi="Tahoma" w:cs="Tahoma"/>
          <w:sz w:val="28"/>
          <w:szCs w:val="28"/>
        </w:rPr>
        <w:t>субъект-субъектных</w:t>
      </w:r>
      <w:proofErr w:type="gramEnd"/>
      <w:r w:rsidRPr="003E0BD3">
        <w:rPr>
          <w:rFonts w:ascii="Tahoma" w:hAnsi="Tahoma" w:cs="Tahoma"/>
          <w:sz w:val="28"/>
          <w:szCs w:val="28"/>
        </w:rPr>
        <w:t xml:space="preserve"> отношениях происходит активный творческий поиск преподавателем оптимальных педагогических решений, адекватных каждой конкретной ситуации.</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Субъект-</w:t>
      </w:r>
      <w:proofErr w:type="spellStart"/>
      <w:r w:rsidRPr="003E0BD3">
        <w:rPr>
          <w:rFonts w:ascii="Tahoma" w:hAnsi="Tahoma" w:cs="Tahoma"/>
          <w:sz w:val="28"/>
          <w:szCs w:val="28"/>
        </w:rPr>
        <w:t>субъектые</w:t>
      </w:r>
      <w:proofErr w:type="spellEnd"/>
      <w:r w:rsidRPr="003E0BD3">
        <w:rPr>
          <w:rFonts w:ascii="Tahoma" w:hAnsi="Tahoma" w:cs="Tahoma"/>
          <w:sz w:val="28"/>
          <w:szCs w:val="28"/>
        </w:rPr>
        <w:t xml:space="preserve"> отношения, таким образом, осущест</w:t>
      </w:r>
      <w:r w:rsidRPr="003E0BD3">
        <w:rPr>
          <w:rFonts w:ascii="Tahoma" w:hAnsi="Tahoma" w:cs="Tahoma"/>
          <w:sz w:val="28"/>
          <w:szCs w:val="28"/>
        </w:rPr>
        <w:softHyphen/>
        <w:t xml:space="preserve">вляются в атмосфере творчества и способствуют действительной реализации идеи </w:t>
      </w:r>
      <w:proofErr w:type="spellStart"/>
      <w:r w:rsidRPr="003E0BD3">
        <w:rPr>
          <w:rFonts w:ascii="Tahoma" w:hAnsi="Tahoma" w:cs="Tahoma"/>
          <w:sz w:val="28"/>
          <w:szCs w:val="28"/>
        </w:rPr>
        <w:t>гуманизации</w:t>
      </w:r>
      <w:proofErr w:type="spellEnd"/>
      <w:r w:rsidRPr="003E0BD3">
        <w:rPr>
          <w:rFonts w:ascii="Tahoma" w:hAnsi="Tahoma" w:cs="Tahoma"/>
          <w:sz w:val="28"/>
          <w:szCs w:val="28"/>
        </w:rPr>
        <w:t xml:space="preserve"> профессионального образования.</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Различные стили общения порождают определенные</w:t>
      </w:r>
      <w:r w:rsidRPr="003E0BD3">
        <w:rPr>
          <w:rStyle w:val="apple-converted-space"/>
          <w:rFonts w:ascii="Tahoma" w:hAnsi="Tahoma" w:cs="Tahoma"/>
          <w:sz w:val="28"/>
          <w:szCs w:val="28"/>
        </w:rPr>
        <w:t> </w:t>
      </w:r>
      <w:r w:rsidRPr="003E0BD3">
        <w:rPr>
          <w:rFonts w:ascii="Tahoma" w:hAnsi="Tahoma" w:cs="Tahoma"/>
          <w:b/>
          <w:bCs/>
          <w:i/>
          <w:iCs/>
          <w:sz w:val="28"/>
          <w:szCs w:val="28"/>
        </w:rPr>
        <w:t>модели поведения</w:t>
      </w:r>
      <w:r w:rsidRPr="003E0BD3">
        <w:rPr>
          <w:rStyle w:val="apple-converted-space"/>
          <w:rFonts w:ascii="Tahoma" w:hAnsi="Tahoma" w:cs="Tahoma"/>
          <w:b/>
          <w:bCs/>
          <w:i/>
          <w:iCs/>
          <w:sz w:val="28"/>
          <w:szCs w:val="28"/>
        </w:rPr>
        <w:t> </w:t>
      </w:r>
      <w:r w:rsidRPr="003E0BD3">
        <w:rPr>
          <w:rFonts w:ascii="Tahoma" w:hAnsi="Tahoma" w:cs="Tahoma"/>
          <w:sz w:val="28"/>
          <w:szCs w:val="28"/>
        </w:rPr>
        <w:t>преподавателя при взаимодействии со студентами. Условно их можно обозначить, следуя Л.Д. Столярен</w:t>
      </w:r>
      <w:r w:rsidRPr="003E0BD3">
        <w:rPr>
          <w:rFonts w:ascii="Tahoma" w:hAnsi="Tahoma" w:cs="Tahoma"/>
          <w:sz w:val="28"/>
          <w:szCs w:val="28"/>
        </w:rPr>
        <w:softHyphen/>
        <w:t>ко, следующим образом</w:t>
      </w:r>
      <w:r w:rsidR="003E0BD3">
        <w:rPr>
          <w:rFonts w:ascii="Tahoma" w:hAnsi="Tahoma" w:cs="Tahoma"/>
          <w:sz w:val="28"/>
          <w:szCs w:val="28"/>
        </w:rPr>
        <w:t>:</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Диктаторская</w:t>
      </w:r>
      <w:r w:rsidRPr="003E0BD3">
        <w:rPr>
          <w:rStyle w:val="apple-converted-space"/>
          <w:rFonts w:ascii="Tahoma" w:hAnsi="Tahoma" w:cs="Tahoma"/>
          <w:i/>
          <w:iCs/>
          <w:sz w:val="28"/>
          <w:szCs w:val="28"/>
        </w:rPr>
        <w:t> </w:t>
      </w:r>
      <w:r w:rsidRPr="003E0BD3">
        <w:rPr>
          <w:rFonts w:ascii="Tahoma" w:hAnsi="Tahoma" w:cs="Tahoma"/>
          <w:sz w:val="28"/>
          <w:szCs w:val="28"/>
        </w:rPr>
        <w:t>модель соответствует поведению преподавателя, при котором он как бы отстранен от обучаемых студентов. Они для него существуют лишь как некая безликая ма</w:t>
      </w:r>
      <w:r w:rsidRPr="003E0BD3">
        <w:rPr>
          <w:rFonts w:ascii="Tahoma" w:hAnsi="Tahoma" w:cs="Tahoma"/>
          <w:sz w:val="28"/>
          <w:szCs w:val="28"/>
        </w:rPr>
        <w:softHyphen/>
        <w:t>сса слушателей. У такого преподавателя отсутствует всякое личностное взаимодействие с ними. Педагогические функции сведены к информационному сообщению. Следствием этой мо</w:t>
      </w:r>
      <w:r w:rsidRPr="003E0BD3">
        <w:rPr>
          <w:rFonts w:ascii="Tahoma" w:hAnsi="Tahoma" w:cs="Tahoma"/>
          <w:sz w:val="28"/>
          <w:szCs w:val="28"/>
        </w:rPr>
        <w:softHyphen/>
        <w:t xml:space="preserve">дели поведения выступает отсутствие необходимого психологического контакта, </w:t>
      </w:r>
      <w:proofErr w:type="gramStart"/>
      <w:r w:rsidRPr="003E0BD3">
        <w:rPr>
          <w:rFonts w:ascii="Tahoma" w:hAnsi="Tahoma" w:cs="Tahoma"/>
          <w:sz w:val="28"/>
          <w:szCs w:val="28"/>
        </w:rPr>
        <w:t>а</w:t>
      </w:r>
      <w:proofErr w:type="gramEnd"/>
      <w:r w:rsidRPr="003E0BD3">
        <w:rPr>
          <w:rFonts w:ascii="Tahoma" w:hAnsi="Tahoma" w:cs="Tahoma"/>
          <w:sz w:val="28"/>
          <w:szCs w:val="28"/>
        </w:rPr>
        <w:t xml:space="preserve"> следовательно, полная безынициативность и пассивность студентов.</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Неконтактная</w:t>
      </w:r>
      <w:r w:rsidRPr="003E0BD3">
        <w:rPr>
          <w:rStyle w:val="apple-converted-space"/>
          <w:rFonts w:ascii="Tahoma" w:hAnsi="Tahoma" w:cs="Tahoma"/>
          <w:i/>
          <w:iCs/>
          <w:sz w:val="28"/>
          <w:szCs w:val="28"/>
        </w:rPr>
        <w:t> </w:t>
      </w:r>
      <w:r w:rsidRPr="003E0BD3">
        <w:rPr>
          <w:rFonts w:ascii="Tahoma" w:hAnsi="Tahoma" w:cs="Tahoma"/>
          <w:sz w:val="28"/>
          <w:szCs w:val="28"/>
        </w:rPr>
        <w:t>модель близка по своему психологическому содержанию к первой. Однако отличается от нее тем, что между преподавателем и студентами существует слабая обратная связь ввиду произвольного или непреднамеренно возведенного барьера., в роли которого могут выступать отсутствие желания к сотрудничеству с какой-либо стороны, информационный, а не диалоговый характер занятия; непроизвольное подчеркивание преподавателем своего статуса, поверхностно-сни</w:t>
      </w:r>
      <w:r w:rsidRPr="003E0BD3">
        <w:rPr>
          <w:rFonts w:ascii="Tahoma" w:hAnsi="Tahoma" w:cs="Tahoma"/>
          <w:sz w:val="28"/>
          <w:szCs w:val="28"/>
        </w:rPr>
        <w:softHyphen/>
      </w:r>
      <w:r w:rsidRPr="003E0BD3">
        <w:rPr>
          <w:rFonts w:ascii="Tahoma" w:hAnsi="Tahoma" w:cs="Tahoma"/>
          <w:sz w:val="28"/>
          <w:szCs w:val="28"/>
        </w:rPr>
        <w:lastRenderedPageBreak/>
        <w:t xml:space="preserve">сходительное отношение </w:t>
      </w:r>
      <w:proofErr w:type="gramStart"/>
      <w:r w:rsidRPr="003E0BD3">
        <w:rPr>
          <w:rFonts w:ascii="Tahoma" w:hAnsi="Tahoma" w:cs="Tahoma"/>
          <w:sz w:val="28"/>
          <w:szCs w:val="28"/>
        </w:rPr>
        <w:t>к</w:t>
      </w:r>
      <w:proofErr w:type="gramEnd"/>
      <w:r w:rsidRPr="003E0BD3">
        <w:rPr>
          <w:rFonts w:ascii="Tahoma" w:hAnsi="Tahoma" w:cs="Tahoma"/>
          <w:sz w:val="28"/>
          <w:szCs w:val="28"/>
        </w:rPr>
        <w:t xml:space="preserve"> обучаемым. Отсюда и происходит его слабое взаимодействие со студентами и подчеркнуто равно</w:t>
      </w:r>
      <w:r w:rsidRPr="003E0BD3">
        <w:rPr>
          <w:rFonts w:ascii="Tahoma" w:hAnsi="Tahoma" w:cs="Tahoma"/>
          <w:sz w:val="28"/>
          <w:szCs w:val="28"/>
        </w:rPr>
        <w:softHyphen/>
        <w:t>душное отношение к нему с их стороны.</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Модель</w:t>
      </w:r>
      <w:r w:rsidRPr="003E0BD3">
        <w:rPr>
          <w:rStyle w:val="apple-converted-space"/>
          <w:rFonts w:ascii="Tahoma" w:hAnsi="Tahoma" w:cs="Tahoma"/>
          <w:sz w:val="28"/>
          <w:szCs w:val="28"/>
        </w:rPr>
        <w:t> </w:t>
      </w:r>
      <w:r w:rsidRPr="003E0BD3">
        <w:rPr>
          <w:rFonts w:ascii="Tahoma" w:hAnsi="Tahoma" w:cs="Tahoma"/>
          <w:i/>
          <w:iCs/>
          <w:sz w:val="28"/>
          <w:szCs w:val="28"/>
        </w:rPr>
        <w:t>дифференцированного внимания</w:t>
      </w:r>
      <w:r w:rsidRPr="003E0BD3">
        <w:rPr>
          <w:rStyle w:val="apple-converted-space"/>
          <w:rFonts w:ascii="Tahoma" w:hAnsi="Tahoma" w:cs="Tahoma"/>
          <w:sz w:val="28"/>
          <w:szCs w:val="28"/>
        </w:rPr>
        <w:t> </w:t>
      </w:r>
      <w:r w:rsidRPr="003E0BD3">
        <w:rPr>
          <w:rFonts w:ascii="Tahoma" w:hAnsi="Tahoma" w:cs="Tahoma"/>
          <w:sz w:val="28"/>
          <w:szCs w:val="28"/>
        </w:rPr>
        <w:t>основана на из</w:t>
      </w:r>
      <w:r w:rsidRPr="003E0BD3">
        <w:rPr>
          <w:rFonts w:ascii="Tahoma" w:hAnsi="Tahoma" w:cs="Tahoma"/>
          <w:sz w:val="28"/>
          <w:szCs w:val="28"/>
        </w:rPr>
        <w:softHyphen/>
        <w:t xml:space="preserve">бирательном отношении преподавателя к студентам. </w:t>
      </w:r>
      <w:proofErr w:type="gramStart"/>
      <w:r w:rsidRPr="003E0BD3">
        <w:rPr>
          <w:rFonts w:ascii="Tahoma" w:hAnsi="Tahoma" w:cs="Tahoma"/>
          <w:sz w:val="28"/>
          <w:szCs w:val="28"/>
        </w:rPr>
        <w:t>Преподаватель при этом обычно ориентирован не на весь состав аудитории, а лишь на некоторую ее часть, преимущественно либо на самых талантливых студентов, либо на самых слабых.</w:t>
      </w:r>
      <w:proofErr w:type="gramEnd"/>
      <w:r w:rsidRPr="003E0BD3">
        <w:rPr>
          <w:rFonts w:ascii="Tahoma" w:hAnsi="Tahoma" w:cs="Tahoma"/>
          <w:sz w:val="28"/>
          <w:szCs w:val="28"/>
        </w:rPr>
        <w:t xml:space="preserve"> Другими словами, основное внимание он уделяет либо лидерам учебно-познавательной деятельности, либо ее аутсайдерам. Он как бы ставит их в положение своеобразных индикаторов, по которым ориентируется в настроении коллектива. Одной из причин такой модели общения на занятиях может явиться неумение сочетать индивидуализацию обучения студентов с фронтальным подходом. В результате нарушается целостность акта взаимодействия в системе преподаватель – коллектив студентов, она подменяется фрагментарностью ситуативных контактов.</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proofErr w:type="spellStart"/>
      <w:r w:rsidRPr="003E0BD3">
        <w:rPr>
          <w:rFonts w:ascii="Tahoma" w:hAnsi="Tahoma" w:cs="Tahoma"/>
          <w:i/>
          <w:iCs/>
          <w:sz w:val="28"/>
          <w:szCs w:val="28"/>
        </w:rPr>
        <w:t>Гипорефлексная</w:t>
      </w:r>
      <w:proofErr w:type="spellEnd"/>
      <w:r w:rsidRPr="003E0BD3">
        <w:rPr>
          <w:rStyle w:val="apple-converted-space"/>
          <w:rFonts w:ascii="Tahoma" w:hAnsi="Tahoma" w:cs="Tahoma"/>
          <w:i/>
          <w:iCs/>
          <w:sz w:val="28"/>
          <w:szCs w:val="28"/>
        </w:rPr>
        <w:t> </w:t>
      </w:r>
      <w:r w:rsidRPr="003E0BD3">
        <w:rPr>
          <w:rFonts w:ascii="Tahoma" w:hAnsi="Tahoma" w:cs="Tahoma"/>
          <w:sz w:val="28"/>
          <w:szCs w:val="28"/>
        </w:rPr>
        <w:t xml:space="preserve">модель заключается в том, что преподаватель в процессе общения со студентами как бы замкнут на себя: его речь большей частью </w:t>
      </w:r>
      <w:proofErr w:type="spellStart"/>
      <w:r w:rsidRPr="003E0BD3">
        <w:rPr>
          <w:rFonts w:ascii="Tahoma" w:hAnsi="Tahoma" w:cs="Tahoma"/>
          <w:sz w:val="28"/>
          <w:szCs w:val="28"/>
        </w:rPr>
        <w:t>монологична</w:t>
      </w:r>
      <w:proofErr w:type="spellEnd"/>
      <w:r w:rsidRPr="003E0BD3">
        <w:rPr>
          <w:rFonts w:ascii="Tahoma" w:hAnsi="Tahoma" w:cs="Tahoma"/>
          <w:sz w:val="28"/>
          <w:szCs w:val="28"/>
        </w:rPr>
        <w:t>, он слышит только себя и никак не реагирует на слушателей, не интересуется восприятием ими учебного материала. В этом случае отсутствует необходимое взаимодействие между студентами и педагогом, его учебно-воспитательное воздействие оказывается чисто формальным.</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proofErr w:type="spellStart"/>
      <w:r w:rsidRPr="003E0BD3">
        <w:rPr>
          <w:rFonts w:ascii="Tahoma" w:hAnsi="Tahoma" w:cs="Tahoma"/>
          <w:i/>
          <w:iCs/>
          <w:sz w:val="28"/>
          <w:szCs w:val="28"/>
        </w:rPr>
        <w:t>Гиперрефлексная</w:t>
      </w:r>
      <w:proofErr w:type="spellEnd"/>
      <w:r w:rsidRPr="003E0BD3">
        <w:rPr>
          <w:rStyle w:val="apple-converted-space"/>
          <w:rFonts w:ascii="Tahoma" w:hAnsi="Tahoma" w:cs="Tahoma"/>
          <w:i/>
          <w:iCs/>
          <w:sz w:val="28"/>
          <w:szCs w:val="28"/>
        </w:rPr>
        <w:t> </w:t>
      </w:r>
      <w:r w:rsidRPr="003E0BD3">
        <w:rPr>
          <w:rFonts w:ascii="Tahoma" w:hAnsi="Tahoma" w:cs="Tahoma"/>
          <w:sz w:val="28"/>
          <w:szCs w:val="28"/>
        </w:rPr>
        <w:t xml:space="preserve">модель психологически противоположна предыдущей модели. Преподаватель, избирающий такую модель поведения, озабочен не столько содержательной стороной взаимодействия, сколько тем, как он воспринимается студентами. Межличностные отношения возводятся им в </w:t>
      </w:r>
      <w:proofErr w:type="spellStart"/>
      <w:r w:rsidRPr="003E0BD3">
        <w:rPr>
          <w:rFonts w:ascii="Tahoma" w:hAnsi="Tahoma" w:cs="Tahoma"/>
          <w:sz w:val="28"/>
          <w:szCs w:val="28"/>
        </w:rPr>
        <w:t>абсолют</w:t>
      </w:r>
      <w:proofErr w:type="spellEnd"/>
      <w:r w:rsidRPr="003E0BD3">
        <w:rPr>
          <w:rFonts w:ascii="Tahoma" w:hAnsi="Tahoma" w:cs="Tahoma"/>
          <w:sz w:val="28"/>
          <w:szCs w:val="28"/>
        </w:rPr>
        <w:t>, приобретая для него доминирующее значение, он постоянно сомневается в действенности и убедительности своих аргументов, в правильности поступков, остро реагирует на нюансы психологической атмосферы, часто принимая их на свой счет. Такой преподаватель подобен обнаженному нерву. Выбор этой модели поведения не исключает ситуации, в которой бразды правления окажутся в руках студентов, а преподаватель займет ведомую позицию в отношениях.</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Модель</w:t>
      </w:r>
      <w:r w:rsidRPr="003E0BD3">
        <w:rPr>
          <w:rStyle w:val="apple-converted-space"/>
          <w:rFonts w:ascii="Tahoma" w:hAnsi="Tahoma" w:cs="Tahoma"/>
          <w:sz w:val="28"/>
          <w:szCs w:val="28"/>
        </w:rPr>
        <w:t> </w:t>
      </w:r>
      <w:r w:rsidRPr="003E0BD3">
        <w:rPr>
          <w:rFonts w:ascii="Tahoma" w:hAnsi="Tahoma" w:cs="Tahoma"/>
          <w:i/>
          <w:iCs/>
          <w:sz w:val="28"/>
          <w:szCs w:val="28"/>
        </w:rPr>
        <w:t>негибкого реагирования</w:t>
      </w:r>
      <w:r w:rsidRPr="003E0BD3">
        <w:rPr>
          <w:rStyle w:val="apple-converted-space"/>
          <w:rFonts w:ascii="Tahoma" w:hAnsi="Tahoma" w:cs="Tahoma"/>
          <w:i/>
          <w:iCs/>
          <w:sz w:val="28"/>
          <w:szCs w:val="28"/>
        </w:rPr>
        <w:t> </w:t>
      </w:r>
      <w:r w:rsidRPr="003E0BD3">
        <w:rPr>
          <w:rFonts w:ascii="Tahoma" w:hAnsi="Tahoma" w:cs="Tahoma"/>
          <w:sz w:val="28"/>
          <w:szCs w:val="28"/>
        </w:rPr>
        <w:t xml:space="preserve">состоит в том, что свои взаимоотношения со студентами преподаватель строит по некоторой жесткой программе, где четко выдерживаются цели и задачи занятия, дидактически оправданы методические приемы, имеет место безупречная логика изложения и аргументация фактов, отшлифованы мимика и жесты, но преподаватель не обладает чувством понимания </w:t>
      </w:r>
      <w:r w:rsidRPr="003E0BD3">
        <w:rPr>
          <w:rFonts w:ascii="Tahoma" w:hAnsi="Tahoma" w:cs="Tahoma"/>
          <w:sz w:val="28"/>
          <w:szCs w:val="28"/>
        </w:rPr>
        <w:lastRenderedPageBreak/>
        <w:t xml:space="preserve">меняющейся ситуации общения. Им не учитывается состав и психическое состояние студентов, их возрастные и другие особенности. В результате идеально спланированное и методически </w:t>
      </w:r>
      <w:proofErr w:type="gramStart"/>
      <w:r w:rsidRPr="003E0BD3">
        <w:rPr>
          <w:rFonts w:ascii="Tahoma" w:hAnsi="Tahoma" w:cs="Tahoma"/>
          <w:sz w:val="28"/>
          <w:szCs w:val="28"/>
        </w:rPr>
        <w:t>отработанное занятие не достигает</w:t>
      </w:r>
      <w:proofErr w:type="gramEnd"/>
      <w:r w:rsidRPr="003E0BD3">
        <w:rPr>
          <w:rFonts w:ascii="Tahoma" w:hAnsi="Tahoma" w:cs="Tahoma"/>
          <w:sz w:val="28"/>
          <w:szCs w:val="28"/>
        </w:rPr>
        <w:t xml:space="preserve"> своей цели.</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Модель</w:t>
      </w:r>
      <w:r w:rsidRPr="003E0BD3">
        <w:rPr>
          <w:rStyle w:val="apple-converted-space"/>
          <w:rFonts w:ascii="Tahoma" w:hAnsi="Tahoma" w:cs="Tahoma"/>
          <w:sz w:val="28"/>
          <w:szCs w:val="28"/>
        </w:rPr>
        <w:t> </w:t>
      </w:r>
      <w:r w:rsidRPr="003E0BD3">
        <w:rPr>
          <w:rFonts w:ascii="Tahoma" w:hAnsi="Tahoma" w:cs="Tahoma"/>
          <w:i/>
          <w:iCs/>
          <w:sz w:val="28"/>
          <w:szCs w:val="28"/>
        </w:rPr>
        <w:t>активного взаимодействия</w:t>
      </w:r>
      <w:r w:rsidRPr="003E0BD3">
        <w:rPr>
          <w:rStyle w:val="apple-converted-space"/>
          <w:rFonts w:ascii="Tahoma" w:hAnsi="Tahoma" w:cs="Tahoma"/>
          <w:i/>
          <w:iCs/>
          <w:sz w:val="28"/>
          <w:szCs w:val="28"/>
        </w:rPr>
        <w:t> </w:t>
      </w:r>
      <w:r w:rsidRPr="003E0BD3">
        <w:rPr>
          <w:rFonts w:ascii="Tahoma" w:hAnsi="Tahoma" w:cs="Tahoma"/>
          <w:sz w:val="28"/>
          <w:szCs w:val="28"/>
        </w:rPr>
        <w:t>является наиболее эффективной. При этом преподаватель постоянно находится в диалоге со студентами, держит их в мажорном настроении, поощряет инициативу, легко схватывает изменения в психологическом климате группы и гибко реагирует на них. Преобладает стиль дружеского взаимодействия с сохранением необходимой ролевой дистанции. Как следствие, все возникающие учебные, организационные и этические проблемы обычно плодотворно и творчески решаются совместными усилиями. Именно поэтому такая модель поведения наиболее продуктивна.</w:t>
      </w:r>
    </w:p>
    <w:p w:rsidR="00643C0C" w:rsidRPr="003E0BD3" w:rsidRDefault="00643C0C" w:rsidP="003E0BD3">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В структуре педагогического общения можно выделить временной аспект, который позволяет рассматривать процесс этого общения как некоторую логически обусловленную последовательность этапов.</w:t>
      </w:r>
      <w:r w:rsidRPr="003E0BD3">
        <w:rPr>
          <w:rStyle w:val="apple-converted-space"/>
          <w:rFonts w:ascii="Tahoma" w:hAnsi="Tahoma" w:cs="Tahoma"/>
          <w:sz w:val="28"/>
          <w:szCs w:val="28"/>
        </w:rPr>
        <w:t> </w:t>
      </w:r>
      <w:r w:rsidRPr="003E0BD3">
        <w:rPr>
          <w:rFonts w:ascii="Tahoma" w:hAnsi="Tahoma" w:cs="Tahoma"/>
          <w:b/>
          <w:bCs/>
          <w:i/>
          <w:iCs/>
          <w:sz w:val="28"/>
          <w:szCs w:val="28"/>
        </w:rPr>
        <w:t>Этапы педагогического общения</w:t>
      </w:r>
      <w:r w:rsidRPr="003E0BD3">
        <w:rPr>
          <w:rStyle w:val="apple-converted-space"/>
          <w:rFonts w:ascii="Tahoma" w:hAnsi="Tahoma" w:cs="Tahoma"/>
          <w:sz w:val="28"/>
          <w:szCs w:val="28"/>
        </w:rPr>
        <w:t> </w:t>
      </w:r>
      <w:r w:rsidRPr="003E0BD3">
        <w:rPr>
          <w:rFonts w:ascii="Tahoma" w:hAnsi="Tahoma" w:cs="Tahoma"/>
          <w:sz w:val="28"/>
          <w:szCs w:val="28"/>
        </w:rPr>
        <w:t>соответствуют логике педагогического процесса, включая замысел, воплощение замысла, анализ и оценку. В соответствии с этим принято выделять следующие основные этапы педагогического общения.</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p>
    <w:p w:rsidR="00643C0C" w:rsidRPr="003E0BD3" w:rsidRDefault="00643C0C" w:rsidP="003E0BD3">
      <w:pPr>
        <w:pStyle w:val="a4"/>
        <w:numPr>
          <w:ilvl w:val="0"/>
          <w:numId w:val="29"/>
        </w:numPr>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Прогностический этап</w:t>
      </w:r>
      <w:r w:rsidRPr="003E0BD3">
        <w:rPr>
          <w:rFonts w:ascii="Tahoma" w:hAnsi="Tahoma" w:cs="Tahoma"/>
          <w:sz w:val="28"/>
          <w:szCs w:val="28"/>
        </w:rPr>
        <w:t>. Состоит в предварительном моделировании преподавателем предстоящего общения со студентами в процессе подготовки к осуществлению педагогической деятельности.</w:t>
      </w:r>
    </w:p>
    <w:p w:rsidR="00643C0C" w:rsidRPr="003E0BD3" w:rsidRDefault="00643C0C" w:rsidP="003E0BD3">
      <w:pPr>
        <w:pStyle w:val="a4"/>
        <w:numPr>
          <w:ilvl w:val="0"/>
          <w:numId w:val="29"/>
        </w:numPr>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Начальный период общения</w:t>
      </w:r>
      <w:r w:rsidRPr="003E0BD3">
        <w:rPr>
          <w:rFonts w:ascii="Tahoma" w:hAnsi="Tahoma" w:cs="Tahoma"/>
          <w:sz w:val="28"/>
          <w:szCs w:val="28"/>
        </w:rPr>
        <w:t>. Состоит в знакомстве с аудиторией, группой и в организации непосредственного общения с ней.</w:t>
      </w:r>
    </w:p>
    <w:p w:rsidR="00643C0C" w:rsidRPr="003E0BD3" w:rsidRDefault="00643C0C" w:rsidP="003E0BD3">
      <w:pPr>
        <w:pStyle w:val="a4"/>
        <w:numPr>
          <w:ilvl w:val="0"/>
          <w:numId w:val="29"/>
        </w:numPr>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Этап управления общением</w:t>
      </w:r>
      <w:r w:rsidRPr="003E0BD3">
        <w:rPr>
          <w:rFonts w:ascii="Tahoma" w:hAnsi="Tahoma" w:cs="Tahoma"/>
          <w:sz w:val="28"/>
          <w:szCs w:val="28"/>
        </w:rPr>
        <w:t>. Имеет место уже непосредственно в ходе развивающегося педагогического процесса и состоит в реализации предварительно выбранной и смоделированной технологии общения.</w:t>
      </w:r>
    </w:p>
    <w:p w:rsidR="00643C0C" w:rsidRDefault="00643C0C" w:rsidP="003E0BD3">
      <w:pPr>
        <w:pStyle w:val="a4"/>
        <w:numPr>
          <w:ilvl w:val="0"/>
          <w:numId w:val="29"/>
        </w:numPr>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Заключительный этап. Состоит в анализе результатов осуществления выбранной технологии общения и в моделировании новых технологий для решения последующих педагогических задач.</w:t>
      </w:r>
    </w:p>
    <w:p w:rsidR="003E0BD3" w:rsidRDefault="003E0BD3" w:rsidP="003E0BD3">
      <w:pPr>
        <w:pStyle w:val="a4"/>
        <w:shd w:val="clear" w:color="auto" w:fill="FFFFFF"/>
        <w:spacing w:before="0" w:beforeAutospacing="0" w:after="300" w:afterAutospacing="0"/>
        <w:jc w:val="both"/>
        <w:rPr>
          <w:rFonts w:ascii="Tahoma" w:hAnsi="Tahoma" w:cs="Tahoma"/>
          <w:sz w:val="28"/>
          <w:szCs w:val="28"/>
        </w:rPr>
      </w:pPr>
    </w:p>
    <w:p w:rsidR="003E0BD3" w:rsidRPr="003E0BD3" w:rsidRDefault="003E0BD3" w:rsidP="003E0BD3">
      <w:pPr>
        <w:pStyle w:val="a4"/>
        <w:shd w:val="clear" w:color="auto" w:fill="FFFFFF"/>
        <w:spacing w:before="0" w:beforeAutospacing="0" w:after="300" w:afterAutospacing="0"/>
        <w:jc w:val="both"/>
        <w:rPr>
          <w:rFonts w:ascii="Tahoma" w:hAnsi="Tahoma" w:cs="Tahoma"/>
          <w:sz w:val="28"/>
          <w:szCs w:val="28"/>
        </w:rPr>
      </w:pP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Рассмотрим подробнее содержание каждого из этих этапов.</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lastRenderedPageBreak/>
        <w:t>Первый этап.</w:t>
      </w:r>
      <w:r w:rsidRPr="003E0BD3">
        <w:rPr>
          <w:rStyle w:val="apple-converted-space"/>
          <w:rFonts w:ascii="Tahoma" w:hAnsi="Tahoma" w:cs="Tahoma"/>
          <w:i/>
          <w:iCs/>
          <w:sz w:val="28"/>
          <w:szCs w:val="28"/>
        </w:rPr>
        <w:t> </w:t>
      </w:r>
      <w:r w:rsidRPr="003E0BD3">
        <w:rPr>
          <w:rFonts w:ascii="Tahoma" w:hAnsi="Tahoma" w:cs="Tahoma"/>
          <w:sz w:val="28"/>
          <w:szCs w:val="28"/>
        </w:rPr>
        <w:t xml:space="preserve"> На этом этапе педагогического общения осуществляется своеобразное планирование коммуникативной структуры взаимодействия, процесса и содержания общения, исходя из целей и задач занятия, сложившейся ситуации, индивидуальности преподавателя и особенностей обучаемых. При этом заранее выбирается эмоциональный настрой на будущее занятие, исходя из состава и численности группы, сложившегося опыта общения. Продумываются “лирические отступления” как возможное заполнение пауз, способы реагирования на ожидаемое поведение студентов и др. При такой подготовке следует избегать повторов (то, что было удачным на одном потоке, совсем не обязательно будет удачным еще раз). Шаблонность в групповом общении сильно снижает авторитет преподавателя у студентов.</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Предварительное моделирование помогает преподавателю представить вероятностную схему взаимодействия, заранее предвидеть возможную атмосферу занятия, ощутить возможный уровень взаимоотношений в ходе предстоящего общения и на этой основе точнее построить как содержательную, так и методическую структуру будущего занятия.</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Таким образом, на этом этапе ярко выступают как элементы нравственно-психологические, так и собственно коммуникативно-технологические, происходит перевод педагогических задач в сферу задач коммуникативных, достигается их соответствие, обеспечивающее продуктивную реализацию целей педагогического взаимодействия.</w:t>
      </w:r>
    </w:p>
    <w:p w:rsid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Второй этап</w:t>
      </w:r>
      <w:r w:rsidRPr="003E0BD3">
        <w:rPr>
          <w:rStyle w:val="apple-converted-space"/>
          <w:rFonts w:ascii="Tahoma" w:hAnsi="Tahoma" w:cs="Tahoma"/>
          <w:i/>
          <w:iCs/>
          <w:sz w:val="28"/>
          <w:szCs w:val="28"/>
        </w:rPr>
        <w:t> </w:t>
      </w:r>
      <w:r w:rsidRPr="003E0BD3">
        <w:rPr>
          <w:rFonts w:ascii="Tahoma" w:hAnsi="Tahoma" w:cs="Tahoma"/>
          <w:sz w:val="28"/>
          <w:szCs w:val="28"/>
        </w:rPr>
        <w:t xml:space="preserve">педагогического общения представляет собой организацию непосредственного взаимодействия преподавателя с аудиторией в начальный период контакта с ней. Этот этап во многом определяет успешность дальнейшего развития как содержательно-дидактической системы деятельности, так и ее социально-психологической основы. Важными его элементами для преподавателя являются: </w:t>
      </w:r>
    </w:p>
    <w:p w:rsidR="003E0BD3" w:rsidRDefault="00643C0C" w:rsidP="003E0BD3">
      <w:pPr>
        <w:pStyle w:val="a4"/>
        <w:numPr>
          <w:ilvl w:val="0"/>
          <w:numId w:val="31"/>
        </w:numPr>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 xml:space="preserve">конкретизация спланированной ранее модели общения; </w:t>
      </w:r>
    </w:p>
    <w:p w:rsidR="003E0BD3" w:rsidRDefault="00643C0C" w:rsidP="003E0BD3">
      <w:pPr>
        <w:pStyle w:val="a4"/>
        <w:numPr>
          <w:ilvl w:val="0"/>
          <w:numId w:val="31"/>
        </w:numPr>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 xml:space="preserve">уточнение условий и структуры предстоящего общения; </w:t>
      </w:r>
    </w:p>
    <w:p w:rsidR="003E0BD3" w:rsidRDefault="00643C0C" w:rsidP="003E0BD3">
      <w:pPr>
        <w:pStyle w:val="a4"/>
        <w:numPr>
          <w:ilvl w:val="0"/>
          <w:numId w:val="31"/>
        </w:numPr>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 xml:space="preserve">осуществление изначальной стадии непосредственного общения. </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 xml:space="preserve">При установлении контакта в общении важную роль играет </w:t>
      </w:r>
      <w:proofErr w:type="spellStart"/>
      <w:r w:rsidRPr="003E0BD3">
        <w:rPr>
          <w:rFonts w:ascii="Tahoma" w:hAnsi="Tahoma" w:cs="Tahoma"/>
          <w:sz w:val="28"/>
          <w:szCs w:val="28"/>
        </w:rPr>
        <w:t>нешаблонность</w:t>
      </w:r>
      <w:proofErr w:type="spellEnd"/>
      <w:r w:rsidRPr="003E0BD3">
        <w:rPr>
          <w:rFonts w:ascii="Tahoma" w:hAnsi="Tahoma" w:cs="Tahoma"/>
          <w:sz w:val="28"/>
          <w:szCs w:val="28"/>
        </w:rPr>
        <w:t xml:space="preserve">, оригинальность поведения преподавателя. Входя в аудиторию, можно заметить что-то необычное: ее наполненность, размещение обучаемых, готовность средств обучения, санитарное состояние помещения и т.д. Реакция на это необычное “здесь и </w:t>
      </w:r>
      <w:r w:rsidRPr="003E0BD3">
        <w:rPr>
          <w:rFonts w:ascii="Tahoma" w:hAnsi="Tahoma" w:cs="Tahoma"/>
          <w:sz w:val="28"/>
          <w:szCs w:val="28"/>
        </w:rPr>
        <w:lastRenderedPageBreak/>
        <w:t>сейчас” всегда воспринимается аудиторией положительно при условии, если она доброжелательная, непосредственная и нестандартная.</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proofErr w:type="gramStart"/>
      <w:r w:rsidRPr="003E0BD3">
        <w:rPr>
          <w:rFonts w:ascii="Tahoma" w:hAnsi="Tahoma" w:cs="Tahoma"/>
          <w:sz w:val="28"/>
          <w:szCs w:val="28"/>
        </w:rPr>
        <w:t>В первые</w:t>
      </w:r>
      <w:proofErr w:type="gramEnd"/>
      <w:r w:rsidRPr="003E0BD3">
        <w:rPr>
          <w:rFonts w:ascii="Tahoma" w:hAnsi="Tahoma" w:cs="Tahoma"/>
          <w:sz w:val="28"/>
          <w:szCs w:val="28"/>
        </w:rPr>
        <w:t xml:space="preserve"> же мгновения общения преподаватель должен уточнить возможности работы с помощью избранных методов обучения, увидеть общее настроение аудитории и т.д.</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Чрезвычайно важна сама позиция преподавателя как инициатора общения на переходной стадии от </w:t>
      </w:r>
      <w:proofErr w:type="spellStart"/>
      <w:r w:rsidRPr="003E0BD3">
        <w:rPr>
          <w:rFonts w:ascii="Tahoma" w:hAnsi="Tahoma" w:cs="Tahoma"/>
          <w:sz w:val="28"/>
          <w:szCs w:val="28"/>
        </w:rPr>
        <w:t>предкоммуникативной</w:t>
      </w:r>
      <w:proofErr w:type="spellEnd"/>
      <w:r w:rsidRPr="003E0BD3">
        <w:rPr>
          <w:rFonts w:ascii="Tahoma" w:hAnsi="Tahoma" w:cs="Tahoma"/>
          <w:sz w:val="28"/>
          <w:szCs w:val="28"/>
        </w:rPr>
        <w:t xml:space="preserve"> ситуации к ситуации непосредственного взаимодействия. Инициативность преподавателя в общении выступает здесь как способ управления общением и всей учебно-воспита</w:t>
      </w:r>
      <w:r w:rsidRPr="003E0BD3">
        <w:rPr>
          <w:rFonts w:ascii="Tahoma" w:hAnsi="Tahoma" w:cs="Tahoma"/>
          <w:sz w:val="28"/>
          <w:szCs w:val="28"/>
        </w:rPr>
        <w:softHyphen/>
        <w:t>тельной деятельностью, совместной творческой работой препо</w:t>
      </w:r>
      <w:r w:rsidRPr="003E0BD3">
        <w:rPr>
          <w:rFonts w:ascii="Tahoma" w:hAnsi="Tahoma" w:cs="Tahoma"/>
          <w:sz w:val="28"/>
          <w:szCs w:val="28"/>
        </w:rPr>
        <w:softHyphen/>
        <w:t>давателя и коллектива, т.е. управление познавательным поиском на лекции, семинаре и т.п. осуществляется через правильно организованную систему общения.</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Третий этап</w:t>
      </w:r>
      <w:r w:rsidRPr="003E0BD3">
        <w:rPr>
          <w:rStyle w:val="apple-converted-space"/>
          <w:rFonts w:ascii="Tahoma" w:hAnsi="Tahoma" w:cs="Tahoma"/>
          <w:i/>
          <w:iCs/>
          <w:sz w:val="28"/>
          <w:szCs w:val="28"/>
        </w:rPr>
        <w:t> </w:t>
      </w:r>
      <w:r w:rsidRPr="003E0BD3">
        <w:rPr>
          <w:rFonts w:ascii="Tahoma" w:hAnsi="Tahoma" w:cs="Tahoma"/>
          <w:sz w:val="28"/>
          <w:szCs w:val="28"/>
        </w:rPr>
        <w:t>педагогического общения заключается в управлении общением в ходе развивающегося педагогического процесса и в управлении самим этим процессом, в организации обучения в ходе проведения занятия. На этом этапе преподаватель осуществляет задуманную систему коммуникации, оказывает речевое воздействие на студентов, подбирает и реализует различные средства общения и передачи информации, поддерживает контакт с аудиторией.</w:t>
      </w:r>
    </w:p>
    <w:p w:rsidR="00643C0C" w:rsidRPr="003E0BD3" w:rsidRDefault="00643C0C" w:rsidP="003E0BD3">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На третьем этапе реализуется комплекс коммуникативного взаимодействия субъектов педагогического процесса на трех уровнях: эмоциональном, когнитивном и социально-пси</w:t>
      </w:r>
      <w:r w:rsidRPr="003E0BD3">
        <w:rPr>
          <w:rFonts w:ascii="Tahoma" w:hAnsi="Tahoma" w:cs="Tahoma"/>
          <w:sz w:val="28"/>
          <w:szCs w:val="28"/>
        </w:rPr>
        <w:softHyphen/>
        <w:t>хологическом.</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Эмоциональный</w:t>
      </w:r>
      <w:r w:rsidRPr="003E0BD3">
        <w:rPr>
          <w:rFonts w:ascii="Tahoma" w:hAnsi="Tahoma" w:cs="Tahoma"/>
          <w:sz w:val="28"/>
          <w:szCs w:val="28"/>
        </w:rPr>
        <w:t>, или поверхностный уровень общения определяет комфортность ситуации педагогического общения, однако не характеризует содержательных его сторон.</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i/>
          <w:iCs/>
          <w:sz w:val="28"/>
          <w:szCs w:val="28"/>
        </w:rPr>
        <w:t>Когнитивный</w:t>
      </w:r>
      <w:r w:rsidRPr="003E0BD3">
        <w:rPr>
          <w:rStyle w:val="apple-converted-space"/>
          <w:rFonts w:ascii="Tahoma" w:hAnsi="Tahoma" w:cs="Tahoma"/>
          <w:sz w:val="28"/>
          <w:szCs w:val="28"/>
        </w:rPr>
        <w:t> </w:t>
      </w:r>
      <w:r w:rsidRPr="003E0BD3">
        <w:rPr>
          <w:rFonts w:ascii="Tahoma" w:hAnsi="Tahoma" w:cs="Tahoma"/>
          <w:sz w:val="28"/>
          <w:szCs w:val="28"/>
        </w:rPr>
        <w:t>уровень связан с предметной стороной об</w:t>
      </w:r>
      <w:r w:rsidRPr="003E0BD3">
        <w:rPr>
          <w:rFonts w:ascii="Tahoma" w:hAnsi="Tahoma" w:cs="Tahoma"/>
          <w:sz w:val="28"/>
          <w:szCs w:val="28"/>
        </w:rPr>
        <w:softHyphen/>
        <w:t>щения. Именно на этом уровне развертывается объяснитель</w:t>
      </w:r>
      <w:r w:rsidRPr="003E0BD3">
        <w:rPr>
          <w:rFonts w:ascii="Tahoma" w:hAnsi="Tahoma" w:cs="Tahoma"/>
          <w:sz w:val="28"/>
          <w:szCs w:val="28"/>
        </w:rPr>
        <w:softHyphen/>
        <w:t>ный процесс как стержневой элемент личностно-группового педагогического общения и обеспечения желаемой эффектив</w:t>
      </w:r>
      <w:r w:rsidRPr="003E0BD3">
        <w:rPr>
          <w:rFonts w:ascii="Tahoma" w:hAnsi="Tahoma" w:cs="Tahoma"/>
          <w:sz w:val="28"/>
          <w:szCs w:val="28"/>
        </w:rPr>
        <w:softHyphen/>
        <w:t>ности учебно-познавательной деятельности студентов.</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Общение на</w:t>
      </w:r>
      <w:r w:rsidRPr="003E0BD3">
        <w:rPr>
          <w:rStyle w:val="apple-converted-space"/>
          <w:rFonts w:ascii="Tahoma" w:hAnsi="Tahoma" w:cs="Tahoma"/>
          <w:sz w:val="28"/>
          <w:szCs w:val="28"/>
        </w:rPr>
        <w:t> </w:t>
      </w:r>
      <w:r w:rsidRPr="003E0BD3">
        <w:rPr>
          <w:rFonts w:ascii="Tahoma" w:hAnsi="Tahoma" w:cs="Tahoma"/>
          <w:i/>
          <w:iCs/>
          <w:sz w:val="28"/>
          <w:szCs w:val="28"/>
        </w:rPr>
        <w:t>социально-психологическом уровне</w:t>
      </w:r>
      <w:r w:rsidRPr="003E0BD3">
        <w:rPr>
          <w:rStyle w:val="apple-converted-space"/>
          <w:rFonts w:ascii="Tahoma" w:hAnsi="Tahoma" w:cs="Tahoma"/>
          <w:i/>
          <w:iCs/>
          <w:sz w:val="28"/>
          <w:szCs w:val="28"/>
        </w:rPr>
        <w:t> </w:t>
      </w:r>
      <w:r w:rsidRPr="003E0BD3">
        <w:rPr>
          <w:rFonts w:ascii="Tahoma" w:hAnsi="Tahoma" w:cs="Tahoma"/>
          <w:sz w:val="28"/>
          <w:szCs w:val="28"/>
        </w:rPr>
        <w:t>определяет межличностные и групповые отношения преподавателя со студентами и студентов между собой. Здесь искусство общения тесно переплетается с технологией обучения, с организацией работы студентов.</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 xml:space="preserve">Таким образом, методически целесообразно организованное педагогическое общение выполняет не только присущие ему функции обеспечения устойчивой коммуникации, но и выводит педагога на </w:t>
      </w:r>
      <w:r w:rsidRPr="003E0BD3">
        <w:rPr>
          <w:rFonts w:ascii="Tahoma" w:hAnsi="Tahoma" w:cs="Tahoma"/>
          <w:sz w:val="28"/>
          <w:szCs w:val="28"/>
        </w:rPr>
        <w:lastRenderedPageBreak/>
        <w:t>возможность решения более сложных задачах, способствующих формированию у студентов значимых для них смысловых образований – профессиональной направленности, мировоззренческих позиций, нравственно-этических принципов и убеждений и др.</w:t>
      </w:r>
    </w:p>
    <w:p w:rsidR="00643C0C" w:rsidRPr="003E0BD3" w:rsidRDefault="00643C0C" w:rsidP="00643C0C">
      <w:pPr>
        <w:pStyle w:val="a4"/>
        <w:shd w:val="clear" w:color="auto" w:fill="FFFFFF"/>
        <w:spacing w:before="0" w:beforeAutospacing="0" w:after="0" w:afterAutospacing="0"/>
        <w:jc w:val="both"/>
        <w:rPr>
          <w:rFonts w:ascii="Tahoma" w:hAnsi="Tahoma" w:cs="Tahoma"/>
          <w:sz w:val="28"/>
          <w:szCs w:val="28"/>
        </w:rPr>
      </w:pPr>
      <w:r w:rsidRPr="003E0BD3">
        <w:rPr>
          <w:rFonts w:ascii="Tahoma" w:hAnsi="Tahoma" w:cs="Tahoma"/>
          <w:sz w:val="28"/>
          <w:szCs w:val="28"/>
        </w:rPr>
        <w:t>На заключительном,</w:t>
      </w:r>
      <w:r w:rsidRPr="003E0BD3">
        <w:rPr>
          <w:rStyle w:val="apple-converted-space"/>
          <w:rFonts w:ascii="Tahoma" w:hAnsi="Tahoma" w:cs="Tahoma"/>
          <w:sz w:val="28"/>
          <w:szCs w:val="28"/>
        </w:rPr>
        <w:t> </w:t>
      </w:r>
      <w:r w:rsidRPr="003E0BD3">
        <w:rPr>
          <w:rFonts w:ascii="Tahoma" w:hAnsi="Tahoma" w:cs="Tahoma"/>
          <w:i/>
          <w:iCs/>
          <w:sz w:val="28"/>
          <w:szCs w:val="28"/>
        </w:rPr>
        <w:t>четвертом этапе</w:t>
      </w:r>
      <w:r w:rsidRPr="003E0BD3">
        <w:rPr>
          <w:rStyle w:val="apple-converted-space"/>
          <w:rFonts w:ascii="Tahoma" w:hAnsi="Tahoma" w:cs="Tahoma"/>
          <w:i/>
          <w:iCs/>
          <w:sz w:val="28"/>
          <w:szCs w:val="28"/>
        </w:rPr>
        <w:t> </w:t>
      </w:r>
      <w:r w:rsidRPr="003E0BD3">
        <w:rPr>
          <w:rFonts w:ascii="Tahoma" w:hAnsi="Tahoma" w:cs="Tahoma"/>
          <w:sz w:val="28"/>
          <w:szCs w:val="28"/>
        </w:rPr>
        <w:t>педагогического общения преподаватель в случае необходимости анализирует использованную им систему общения, уточняет возможные варианты организации общения в данном студенческом коллективе, соотносит все это с содержательными аспектами осуществленной деятельности, тем самым прогнозирует предстоящее учебное общение с этой аудиторией. Этот этап представляет собой своеобразную обратную связь в общей структуре общения, без которой рефлексивный момент не только ухудшается, но и может стать вообще неадекватным ситуации. Фактически здесь циклически осуществляется переход к первому этапу педагогического общения. Этот этап включает в себя как уточня</w:t>
      </w:r>
      <w:r w:rsidRPr="003E0BD3">
        <w:rPr>
          <w:rFonts w:ascii="Tahoma" w:hAnsi="Tahoma" w:cs="Tahoma"/>
          <w:sz w:val="28"/>
          <w:szCs w:val="28"/>
        </w:rPr>
        <w:softHyphen/>
        <w:t>ющие аспекты, так и частично прогностические, причем, он оказывает серьезное влияние не только на собственно коммуникативные стороны обучения, но и на весь предстоящий учебный процесс.</w:t>
      </w:r>
    </w:p>
    <w:p w:rsidR="00643C0C" w:rsidRPr="003E0BD3" w:rsidRDefault="00643C0C" w:rsidP="00643C0C">
      <w:pPr>
        <w:pStyle w:val="a4"/>
        <w:shd w:val="clear" w:color="auto" w:fill="FFFFFF"/>
        <w:spacing w:before="0" w:beforeAutospacing="0" w:after="300" w:afterAutospacing="0"/>
        <w:jc w:val="both"/>
        <w:rPr>
          <w:rFonts w:ascii="Tahoma" w:hAnsi="Tahoma" w:cs="Tahoma"/>
          <w:sz w:val="28"/>
          <w:szCs w:val="28"/>
        </w:rPr>
      </w:pPr>
      <w:r w:rsidRPr="003E0BD3">
        <w:rPr>
          <w:rFonts w:ascii="Tahoma" w:hAnsi="Tahoma" w:cs="Tahoma"/>
          <w:sz w:val="28"/>
          <w:szCs w:val="28"/>
        </w:rPr>
        <w:t>Представленные этапы раскрывают наиболее типичные ситуации, складывающиеся в процессе педагогического общения. Хотя в реальной педагогической деятельности они могут быть иными. Некоторые этапы, например, могут быть свернутыми или недостаточно четко проявленными, а иногда, наоборот, чрезмерно растянутыми. Все зависит от ситуации, в которой происходит педагогическое общение, от самого преподавателя, а также студентов, уровня их общей культуры, мотивации и других факторов.</w:t>
      </w:r>
    </w:p>
    <w:p w:rsidR="003E0BD3" w:rsidRDefault="003E0BD3" w:rsidP="004F4AE6">
      <w:pPr>
        <w:rPr>
          <w:sz w:val="28"/>
          <w:szCs w:val="28"/>
        </w:rPr>
        <w:sectPr w:rsidR="003E0BD3">
          <w:pgSz w:w="11906" w:h="16838"/>
          <w:pgMar w:top="1134" w:right="850" w:bottom="1134" w:left="1701" w:header="708" w:footer="708" w:gutter="0"/>
          <w:cols w:space="708"/>
          <w:docGrid w:linePitch="360"/>
        </w:sectPr>
      </w:pPr>
    </w:p>
    <w:p w:rsidR="003E0BD3" w:rsidRPr="003E0BD3" w:rsidRDefault="003E0BD3" w:rsidP="003E0BD3">
      <w:pPr>
        <w:spacing w:before="168" w:after="0" w:line="240" w:lineRule="auto"/>
        <w:jc w:val="center"/>
        <w:rPr>
          <w:rFonts w:ascii="Georgia" w:eastAsia="Times New Roman" w:hAnsi="Georgia" w:cs="Times New Roman"/>
          <w:color w:val="000000"/>
          <w:sz w:val="28"/>
          <w:szCs w:val="28"/>
          <w:lang w:eastAsia="ru-RU"/>
        </w:rPr>
      </w:pPr>
      <w:r w:rsidRPr="003E0BD3">
        <w:rPr>
          <w:rFonts w:ascii="Georgia" w:eastAsia="Times New Roman" w:hAnsi="Georgia" w:cs="Times New Roman"/>
          <w:b/>
          <w:bCs/>
          <w:color w:val="000000"/>
          <w:sz w:val="28"/>
          <w:szCs w:val="28"/>
          <w:lang w:eastAsia="ru-RU"/>
        </w:rPr>
        <w:lastRenderedPageBreak/>
        <w:t>Библиографический список использованной литературы</w:t>
      </w:r>
    </w:p>
    <w:p w:rsidR="003E0BD3" w:rsidRPr="003E0BD3" w:rsidRDefault="003E0BD3" w:rsidP="003E0BD3">
      <w:pPr>
        <w:spacing w:after="0" w:line="240" w:lineRule="auto"/>
        <w:rPr>
          <w:rFonts w:ascii="Times New Roman" w:eastAsia="Times New Roman" w:hAnsi="Times New Roman" w:cs="Times New Roman"/>
          <w:sz w:val="28"/>
          <w:szCs w:val="28"/>
          <w:lang w:eastAsia="ru-RU"/>
        </w:rPr>
      </w:pPr>
      <w:r w:rsidRPr="003E0BD3">
        <w:rPr>
          <w:rFonts w:ascii="Georgia" w:eastAsia="Times New Roman" w:hAnsi="Georgia" w:cs="Times New Roman"/>
          <w:color w:val="000000"/>
          <w:sz w:val="28"/>
          <w:szCs w:val="28"/>
          <w:lang w:eastAsia="ru-RU"/>
        </w:rPr>
        <w:br/>
      </w:r>
    </w:p>
    <w:p w:rsidR="00F31CA2" w:rsidRP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proofErr w:type="spellStart"/>
      <w:r w:rsidRPr="00F31CA2">
        <w:rPr>
          <w:rFonts w:ascii="Georgia" w:eastAsia="Times New Roman" w:hAnsi="Georgia" w:cs="Times New Roman"/>
          <w:color w:val="000000"/>
          <w:sz w:val="28"/>
          <w:szCs w:val="28"/>
          <w:lang w:eastAsia="ru-RU"/>
        </w:rPr>
        <w:t>Айсмонтас</w:t>
      </w:r>
      <w:proofErr w:type="spellEnd"/>
      <w:r w:rsidRPr="00F31CA2">
        <w:rPr>
          <w:rFonts w:ascii="Georgia" w:eastAsia="Times New Roman" w:hAnsi="Georgia" w:cs="Times New Roman"/>
          <w:color w:val="000000"/>
          <w:sz w:val="28"/>
          <w:szCs w:val="28"/>
          <w:lang w:eastAsia="ru-RU"/>
        </w:rPr>
        <w:t xml:space="preserve"> Б. Б. Общая психология. - М.: «ВЛАДОС - ПРЕСС», 2009.</w:t>
      </w:r>
    </w:p>
    <w:p w:rsidR="00F31CA2" w:rsidRDefault="00F31CA2"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sidRPr="00F31CA2">
        <w:rPr>
          <w:rFonts w:ascii="Georgia" w:eastAsia="Times New Roman" w:hAnsi="Georgia" w:cs="Times New Roman"/>
          <w:color w:val="000000"/>
          <w:sz w:val="28"/>
          <w:szCs w:val="28"/>
          <w:lang w:eastAsia="ru-RU"/>
        </w:rPr>
        <w:t>С</w:t>
      </w:r>
      <w:r w:rsidR="003E0BD3" w:rsidRPr="00F31CA2">
        <w:rPr>
          <w:rFonts w:ascii="Georgia" w:eastAsia="Times New Roman" w:hAnsi="Georgia" w:cs="Times New Roman"/>
          <w:color w:val="000000"/>
          <w:sz w:val="28"/>
          <w:szCs w:val="28"/>
          <w:lang w:eastAsia="ru-RU"/>
        </w:rPr>
        <w:t>мит Э. Е. Введение в психологию. Учебник для студентов университетов: 13 издание, 2009.</w:t>
      </w:r>
    </w:p>
    <w:p w:rsid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sidRPr="003E0BD3">
        <w:rPr>
          <w:rFonts w:ascii="Georgia" w:eastAsia="Times New Roman" w:hAnsi="Georgia" w:cs="Times New Roman"/>
          <w:color w:val="000000"/>
          <w:sz w:val="28"/>
          <w:szCs w:val="28"/>
          <w:lang w:eastAsia="ru-RU"/>
        </w:rPr>
        <w:t xml:space="preserve"> Басова Н. В. Педагогика и практическая психология. - Рост</w:t>
      </w:r>
      <w:r w:rsidR="00F31CA2" w:rsidRPr="00F31CA2">
        <w:rPr>
          <w:rFonts w:ascii="Georgia" w:eastAsia="Times New Roman" w:hAnsi="Georgia" w:cs="Times New Roman"/>
          <w:color w:val="000000"/>
          <w:sz w:val="28"/>
          <w:szCs w:val="28"/>
          <w:lang w:eastAsia="ru-RU"/>
        </w:rPr>
        <w:t>ов н</w:t>
      </w:r>
      <w:proofErr w:type="gramStart"/>
      <w:r w:rsidR="00F31CA2" w:rsidRPr="00F31CA2">
        <w:rPr>
          <w:rFonts w:ascii="Georgia" w:eastAsia="Times New Roman" w:hAnsi="Georgia" w:cs="Times New Roman"/>
          <w:color w:val="000000"/>
          <w:sz w:val="28"/>
          <w:szCs w:val="28"/>
          <w:lang w:eastAsia="ru-RU"/>
        </w:rPr>
        <w:t>/Д</w:t>
      </w:r>
      <w:proofErr w:type="gramEnd"/>
      <w:r w:rsidR="00F31CA2" w:rsidRPr="00F31CA2">
        <w:rPr>
          <w:rFonts w:ascii="Georgia" w:eastAsia="Times New Roman" w:hAnsi="Georgia" w:cs="Times New Roman"/>
          <w:color w:val="000000"/>
          <w:sz w:val="28"/>
          <w:szCs w:val="28"/>
          <w:lang w:eastAsia="ru-RU"/>
        </w:rPr>
        <w:t xml:space="preserve">: «Феникс», 2009. </w:t>
      </w:r>
    </w:p>
    <w:p w:rsid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sidRPr="003E0BD3">
        <w:rPr>
          <w:rFonts w:ascii="Georgia" w:eastAsia="Times New Roman" w:hAnsi="Georgia" w:cs="Times New Roman"/>
          <w:color w:val="000000"/>
          <w:sz w:val="28"/>
          <w:szCs w:val="28"/>
          <w:lang w:eastAsia="ru-RU"/>
        </w:rPr>
        <w:t>Большой психологический словарь. Под ред. Мещерякова Б. Г.</w:t>
      </w:r>
      <w:r w:rsidR="00F31CA2" w:rsidRPr="00F31CA2">
        <w:rPr>
          <w:rFonts w:ascii="Georgia" w:eastAsia="Times New Roman" w:hAnsi="Georgia" w:cs="Times New Roman"/>
          <w:color w:val="000000"/>
          <w:sz w:val="28"/>
          <w:szCs w:val="28"/>
          <w:lang w:eastAsia="ru-RU"/>
        </w:rPr>
        <w:t xml:space="preserve">, Зинченко В. П., 2009. </w:t>
      </w:r>
    </w:p>
    <w:p w:rsid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sidRPr="003E0BD3">
        <w:rPr>
          <w:rFonts w:ascii="Georgia" w:eastAsia="Times New Roman" w:hAnsi="Georgia" w:cs="Times New Roman"/>
          <w:color w:val="000000"/>
          <w:sz w:val="28"/>
          <w:szCs w:val="28"/>
          <w:lang w:eastAsia="ru-RU"/>
        </w:rPr>
        <w:t xml:space="preserve"> Бутенко Н. Ю. Педагогическое общение: Учебное пособ</w:t>
      </w:r>
      <w:r w:rsidR="00F31CA2" w:rsidRPr="00F31CA2">
        <w:rPr>
          <w:rFonts w:ascii="Georgia" w:eastAsia="Times New Roman" w:hAnsi="Georgia" w:cs="Times New Roman"/>
          <w:color w:val="000000"/>
          <w:sz w:val="28"/>
          <w:szCs w:val="28"/>
          <w:lang w:eastAsia="ru-RU"/>
        </w:rPr>
        <w:t xml:space="preserve">ие. - М.: Феникс, 2010. </w:t>
      </w:r>
    </w:p>
    <w:p w:rsid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proofErr w:type="spellStart"/>
      <w:r w:rsidRPr="003E0BD3">
        <w:rPr>
          <w:rFonts w:ascii="Georgia" w:eastAsia="Times New Roman" w:hAnsi="Georgia" w:cs="Times New Roman"/>
          <w:color w:val="000000"/>
          <w:sz w:val="28"/>
          <w:szCs w:val="28"/>
          <w:lang w:eastAsia="ru-RU"/>
        </w:rPr>
        <w:t>Вердербер</w:t>
      </w:r>
      <w:proofErr w:type="spellEnd"/>
      <w:r w:rsidRPr="003E0BD3">
        <w:rPr>
          <w:rFonts w:ascii="Georgia" w:eastAsia="Times New Roman" w:hAnsi="Georgia" w:cs="Times New Roman"/>
          <w:color w:val="000000"/>
          <w:sz w:val="28"/>
          <w:szCs w:val="28"/>
          <w:lang w:eastAsia="ru-RU"/>
        </w:rPr>
        <w:t xml:space="preserve"> Р. К. Психология общения: ученик</w:t>
      </w:r>
      <w:r w:rsidR="00F31CA2" w:rsidRPr="00F31CA2">
        <w:rPr>
          <w:rFonts w:ascii="Georgia" w:eastAsia="Times New Roman" w:hAnsi="Georgia" w:cs="Times New Roman"/>
          <w:color w:val="000000"/>
          <w:sz w:val="28"/>
          <w:szCs w:val="28"/>
          <w:lang w:eastAsia="ru-RU"/>
        </w:rPr>
        <w:t xml:space="preserve"> для вузов, - К.; 2009. </w:t>
      </w:r>
    </w:p>
    <w:p w:rsid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sidRPr="003E0BD3">
        <w:rPr>
          <w:rFonts w:ascii="Georgia" w:eastAsia="Times New Roman" w:hAnsi="Georgia" w:cs="Times New Roman"/>
          <w:color w:val="000000"/>
          <w:sz w:val="28"/>
          <w:szCs w:val="28"/>
          <w:lang w:eastAsia="ru-RU"/>
        </w:rPr>
        <w:t>Волков Б. С. Психология школьников: Учебное пособие, 3-е</w:t>
      </w:r>
      <w:proofErr w:type="gramStart"/>
      <w:r w:rsidRPr="003E0BD3">
        <w:rPr>
          <w:rFonts w:ascii="Georgia" w:eastAsia="Times New Roman" w:hAnsi="Georgia" w:cs="Times New Roman"/>
          <w:color w:val="000000"/>
          <w:sz w:val="28"/>
          <w:szCs w:val="28"/>
          <w:lang w:eastAsia="ru-RU"/>
        </w:rPr>
        <w:t xml:space="preserve"> И</w:t>
      </w:r>
      <w:proofErr w:type="gramEnd"/>
      <w:r w:rsidRPr="003E0BD3">
        <w:rPr>
          <w:rFonts w:ascii="Georgia" w:eastAsia="Times New Roman" w:hAnsi="Georgia" w:cs="Times New Roman"/>
          <w:color w:val="000000"/>
          <w:sz w:val="28"/>
          <w:szCs w:val="28"/>
          <w:lang w:eastAsia="ru-RU"/>
        </w:rPr>
        <w:t xml:space="preserve">зд., </w:t>
      </w:r>
      <w:proofErr w:type="spellStart"/>
      <w:r w:rsidRPr="003E0BD3">
        <w:rPr>
          <w:rFonts w:ascii="Georgia" w:eastAsia="Times New Roman" w:hAnsi="Georgia" w:cs="Times New Roman"/>
          <w:color w:val="000000"/>
          <w:sz w:val="28"/>
          <w:szCs w:val="28"/>
          <w:lang w:eastAsia="ru-RU"/>
        </w:rPr>
        <w:t>испр</w:t>
      </w:r>
      <w:proofErr w:type="spellEnd"/>
      <w:r w:rsidRPr="003E0BD3">
        <w:rPr>
          <w:rFonts w:ascii="Georgia" w:eastAsia="Times New Roman" w:hAnsi="Georgia" w:cs="Times New Roman"/>
          <w:color w:val="000000"/>
          <w:sz w:val="28"/>
          <w:szCs w:val="28"/>
          <w:lang w:eastAsia="ru-RU"/>
        </w:rPr>
        <w:t>. и доп. - М.: Педагогическое</w:t>
      </w:r>
      <w:r w:rsidR="00F31CA2" w:rsidRPr="00F31CA2">
        <w:rPr>
          <w:rFonts w:ascii="Georgia" w:eastAsia="Times New Roman" w:hAnsi="Georgia" w:cs="Times New Roman"/>
          <w:color w:val="000000"/>
          <w:sz w:val="28"/>
          <w:szCs w:val="28"/>
          <w:lang w:eastAsia="ru-RU"/>
        </w:rPr>
        <w:t xml:space="preserve"> общество России, 2009. </w:t>
      </w:r>
    </w:p>
    <w:p w:rsid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proofErr w:type="spellStart"/>
      <w:r w:rsidRPr="003E0BD3">
        <w:rPr>
          <w:rFonts w:ascii="Georgia" w:eastAsia="Times New Roman" w:hAnsi="Georgia" w:cs="Times New Roman"/>
          <w:color w:val="000000"/>
          <w:sz w:val="28"/>
          <w:szCs w:val="28"/>
          <w:lang w:eastAsia="ru-RU"/>
        </w:rPr>
        <w:t>Гамезо</w:t>
      </w:r>
      <w:proofErr w:type="spellEnd"/>
      <w:r w:rsidRPr="003E0BD3">
        <w:rPr>
          <w:rFonts w:ascii="Georgia" w:eastAsia="Times New Roman" w:hAnsi="Georgia" w:cs="Times New Roman"/>
          <w:color w:val="000000"/>
          <w:sz w:val="28"/>
          <w:szCs w:val="28"/>
          <w:lang w:eastAsia="ru-RU"/>
        </w:rPr>
        <w:t xml:space="preserve"> М. В., Домашенко И. А. Атлас по психологии: </w:t>
      </w:r>
      <w:proofErr w:type="spellStart"/>
      <w:r w:rsidRPr="003E0BD3">
        <w:rPr>
          <w:rFonts w:ascii="Georgia" w:eastAsia="Times New Roman" w:hAnsi="Georgia" w:cs="Times New Roman"/>
          <w:color w:val="000000"/>
          <w:sz w:val="28"/>
          <w:szCs w:val="28"/>
          <w:lang w:eastAsia="ru-RU"/>
        </w:rPr>
        <w:t>Информ</w:t>
      </w:r>
      <w:proofErr w:type="spellEnd"/>
      <w:r w:rsidRPr="003E0BD3">
        <w:rPr>
          <w:rFonts w:ascii="Georgia" w:eastAsia="Times New Roman" w:hAnsi="Georgia" w:cs="Times New Roman"/>
          <w:color w:val="000000"/>
          <w:sz w:val="28"/>
          <w:szCs w:val="28"/>
          <w:lang w:eastAsia="ru-RU"/>
        </w:rPr>
        <w:t>. метод</w:t>
      </w:r>
      <w:proofErr w:type="gramStart"/>
      <w:r w:rsidRPr="003E0BD3">
        <w:rPr>
          <w:rFonts w:ascii="Georgia" w:eastAsia="Times New Roman" w:hAnsi="Georgia" w:cs="Times New Roman"/>
          <w:color w:val="000000"/>
          <w:sz w:val="28"/>
          <w:szCs w:val="28"/>
          <w:lang w:eastAsia="ru-RU"/>
        </w:rPr>
        <w:t>.</w:t>
      </w:r>
      <w:proofErr w:type="gramEnd"/>
      <w:r w:rsidRPr="003E0BD3">
        <w:rPr>
          <w:rFonts w:ascii="Georgia" w:eastAsia="Times New Roman" w:hAnsi="Georgia" w:cs="Times New Roman"/>
          <w:color w:val="000000"/>
          <w:sz w:val="28"/>
          <w:szCs w:val="28"/>
          <w:lang w:eastAsia="ru-RU"/>
        </w:rPr>
        <w:t xml:space="preserve"> </w:t>
      </w:r>
      <w:proofErr w:type="gramStart"/>
      <w:r w:rsidRPr="003E0BD3">
        <w:rPr>
          <w:rFonts w:ascii="Georgia" w:eastAsia="Times New Roman" w:hAnsi="Georgia" w:cs="Times New Roman"/>
          <w:color w:val="000000"/>
          <w:sz w:val="28"/>
          <w:szCs w:val="28"/>
          <w:lang w:eastAsia="ru-RU"/>
        </w:rPr>
        <w:t>п</w:t>
      </w:r>
      <w:proofErr w:type="gramEnd"/>
      <w:r w:rsidRPr="003E0BD3">
        <w:rPr>
          <w:rFonts w:ascii="Georgia" w:eastAsia="Times New Roman" w:hAnsi="Georgia" w:cs="Times New Roman"/>
          <w:color w:val="000000"/>
          <w:sz w:val="28"/>
          <w:szCs w:val="28"/>
          <w:lang w:eastAsia="ru-RU"/>
        </w:rPr>
        <w:t xml:space="preserve">особие курсу Г18 «Психология человека». - М.: Педагогическое общество России, 2010. </w:t>
      </w:r>
    </w:p>
    <w:p w:rsidR="003E0BD3" w:rsidRP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sidRPr="00F31CA2">
        <w:rPr>
          <w:rFonts w:ascii="Georgia" w:eastAsia="Times New Roman" w:hAnsi="Georgia" w:cs="Times New Roman"/>
          <w:color w:val="000000"/>
          <w:sz w:val="28"/>
          <w:szCs w:val="28"/>
          <w:lang w:eastAsia="ru-RU"/>
        </w:rPr>
        <w:t>Дубровина И. В. Психология: учебник для студ. сред</w:t>
      </w:r>
      <w:proofErr w:type="gramStart"/>
      <w:r w:rsidRPr="00F31CA2">
        <w:rPr>
          <w:rFonts w:ascii="Georgia" w:eastAsia="Times New Roman" w:hAnsi="Georgia" w:cs="Times New Roman"/>
          <w:color w:val="000000"/>
          <w:sz w:val="28"/>
          <w:szCs w:val="28"/>
          <w:lang w:eastAsia="ru-RU"/>
        </w:rPr>
        <w:t>.</w:t>
      </w:r>
      <w:proofErr w:type="gramEnd"/>
      <w:r w:rsidRPr="00F31CA2">
        <w:rPr>
          <w:rFonts w:ascii="Georgia" w:eastAsia="Times New Roman" w:hAnsi="Georgia" w:cs="Times New Roman"/>
          <w:color w:val="000000"/>
          <w:sz w:val="28"/>
          <w:szCs w:val="28"/>
          <w:lang w:eastAsia="ru-RU"/>
        </w:rPr>
        <w:t xml:space="preserve"> </w:t>
      </w:r>
      <w:proofErr w:type="gramStart"/>
      <w:r w:rsidRPr="00F31CA2">
        <w:rPr>
          <w:rFonts w:ascii="Georgia" w:eastAsia="Times New Roman" w:hAnsi="Georgia" w:cs="Times New Roman"/>
          <w:color w:val="000000"/>
          <w:sz w:val="28"/>
          <w:szCs w:val="28"/>
          <w:lang w:eastAsia="ru-RU"/>
        </w:rPr>
        <w:t>п</w:t>
      </w:r>
      <w:proofErr w:type="gramEnd"/>
      <w:r w:rsidRPr="00F31CA2">
        <w:rPr>
          <w:rFonts w:ascii="Georgia" w:eastAsia="Times New Roman" w:hAnsi="Georgia" w:cs="Times New Roman"/>
          <w:color w:val="000000"/>
          <w:sz w:val="28"/>
          <w:szCs w:val="28"/>
          <w:lang w:eastAsia="ru-RU"/>
        </w:rPr>
        <w:t xml:space="preserve">роф. учеб. заведений / И. В. Дубровина, Е. Е. Данилова, А. М. Прихожан - 6-е изд., стер. - М.: Издательский центр «Академия», 2011. </w:t>
      </w:r>
    </w:p>
    <w:p w:rsidR="003E0BD3" w:rsidRP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proofErr w:type="spellStart"/>
      <w:r w:rsidRPr="00F31CA2">
        <w:rPr>
          <w:rFonts w:ascii="Georgia" w:eastAsia="Times New Roman" w:hAnsi="Georgia" w:cs="Times New Roman"/>
          <w:color w:val="000000"/>
          <w:sz w:val="28"/>
          <w:szCs w:val="28"/>
          <w:lang w:eastAsia="ru-RU"/>
        </w:rPr>
        <w:t>Еникеев</w:t>
      </w:r>
      <w:proofErr w:type="spellEnd"/>
      <w:r w:rsidRPr="00F31CA2">
        <w:rPr>
          <w:rFonts w:ascii="Georgia" w:eastAsia="Times New Roman" w:hAnsi="Georgia" w:cs="Times New Roman"/>
          <w:color w:val="000000"/>
          <w:sz w:val="28"/>
          <w:szCs w:val="28"/>
          <w:lang w:eastAsia="ru-RU"/>
        </w:rPr>
        <w:t xml:space="preserve"> М. И. Общая и социальная психология: учебник для вузов; Издательская группа НОРМА-ИНФРА, - М., 2009. </w:t>
      </w:r>
    </w:p>
    <w:p w:rsidR="003E0BD3" w:rsidRPr="00F31CA2" w:rsidRDefault="003E0BD3"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sidRPr="00F31CA2">
        <w:rPr>
          <w:rFonts w:ascii="Georgia" w:eastAsia="Times New Roman" w:hAnsi="Georgia" w:cs="Times New Roman"/>
          <w:color w:val="000000"/>
          <w:sz w:val="28"/>
          <w:szCs w:val="28"/>
          <w:lang w:eastAsia="ru-RU"/>
        </w:rPr>
        <w:t xml:space="preserve">Зимняя И. А. Педагогическая психология: Учебник для вузов; Изд. второе, доп., исп. и </w:t>
      </w:r>
      <w:proofErr w:type="spellStart"/>
      <w:r w:rsidRPr="00F31CA2">
        <w:rPr>
          <w:rFonts w:ascii="Georgia" w:eastAsia="Times New Roman" w:hAnsi="Georgia" w:cs="Times New Roman"/>
          <w:color w:val="000000"/>
          <w:sz w:val="28"/>
          <w:szCs w:val="28"/>
          <w:lang w:eastAsia="ru-RU"/>
        </w:rPr>
        <w:t>перераб</w:t>
      </w:r>
      <w:proofErr w:type="spellEnd"/>
      <w:r w:rsidRPr="00F31CA2">
        <w:rPr>
          <w:rFonts w:ascii="Georgia" w:eastAsia="Times New Roman" w:hAnsi="Georgia" w:cs="Times New Roman"/>
          <w:color w:val="000000"/>
          <w:sz w:val="28"/>
          <w:szCs w:val="28"/>
          <w:lang w:eastAsia="ru-RU"/>
        </w:rPr>
        <w:t>. - М.: Издательская корпорация «Логос», 2009. - 384 с.</w:t>
      </w:r>
    </w:p>
    <w:p w:rsidR="00F31CA2" w:rsidRDefault="00F31CA2" w:rsidP="00F31CA2">
      <w:pPr>
        <w:pStyle w:val="a3"/>
        <w:numPr>
          <w:ilvl w:val="0"/>
          <w:numId w:val="36"/>
        </w:numPr>
        <w:spacing w:before="168" w:after="0" w:line="240" w:lineRule="auto"/>
        <w:rPr>
          <w:rFonts w:ascii="Georgia" w:eastAsia="Times New Roman" w:hAnsi="Georgia" w:cs="Times New Roman"/>
          <w:color w:val="000000"/>
          <w:sz w:val="28"/>
          <w:szCs w:val="28"/>
          <w:lang w:eastAsia="ru-RU"/>
        </w:rPr>
      </w:pPr>
      <w:r>
        <w:rPr>
          <w:rFonts w:ascii="Georgia" w:eastAsia="Times New Roman" w:hAnsi="Georgia" w:cs="Times New Roman"/>
          <w:color w:val="000000"/>
          <w:sz w:val="28"/>
          <w:szCs w:val="28"/>
          <w:lang w:eastAsia="ru-RU"/>
        </w:rPr>
        <w:t xml:space="preserve"> </w:t>
      </w:r>
      <w:r w:rsidR="003E0BD3" w:rsidRPr="00F31CA2">
        <w:rPr>
          <w:rFonts w:ascii="Georgia" w:eastAsia="Times New Roman" w:hAnsi="Georgia" w:cs="Times New Roman"/>
          <w:color w:val="000000"/>
          <w:sz w:val="28"/>
          <w:szCs w:val="28"/>
          <w:lang w:eastAsia="ru-RU"/>
        </w:rPr>
        <w:t>Петровский А. В</w:t>
      </w:r>
      <w:r w:rsidRPr="00F31CA2">
        <w:rPr>
          <w:rFonts w:ascii="Georgia" w:eastAsia="Times New Roman" w:hAnsi="Georgia" w:cs="Times New Roman"/>
          <w:color w:val="000000"/>
          <w:sz w:val="28"/>
          <w:szCs w:val="28"/>
          <w:lang w:eastAsia="ru-RU"/>
        </w:rPr>
        <w:t xml:space="preserve"> ВЛАДОС - ПРЕСС, 2009. </w:t>
      </w:r>
    </w:p>
    <w:p w:rsidR="004F4AE6" w:rsidRPr="00F31CA2" w:rsidRDefault="00F31CA2" w:rsidP="00F31CA2">
      <w:pPr>
        <w:pStyle w:val="a3"/>
        <w:numPr>
          <w:ilvl w:val="0"/>
          <w:numId w:val="36"/>
        </w:numPr>
        <w:spacing w:before="168" w:after="0" w:line="240" w:lineRule="auto"/>
        <w:rPr>
          <w:sz w:val="28"/>
          <w:szCs w:val="28"/>
        </w:rPr>
      </w:pPr>
      <w:r w:rsidRPr="00F31CA2">
        <w:rPr>
          <w:rFonts w:ascii="Georgia" w:eastAsia="Times New Roman" w:hAnsi="Georgia" w:cs="Times New Roman"/>
          <w:color w:val="000000"/>
          <w:sz w:val="28"/>
          <w:szCs w:val="28"/>
          <w:lang w:eastAsia="ru-RU"/>
        </w:rPr>
        <w:t xml:space="preserve">Корнев М. Н. Социальная психология: Учебное пособие / М. Н. Корнев, А. Б. Коваленко - М., 2009. </w:t>
      </w:r>
    </w:p>
    <w:sectPr w:rsidR="004F4AE6" w:rsidRPr="00F31C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4EA" w:rsidRDefault="00FC74EA" w:rsidP="00870A4E">
      <w:pPr>
        <w:spacing w:after="0" w:line="240" w:lineRule="auto"/>
      </w:pPr>
      <w:r>
        <w:separator/>
      </w:r>
    </w:p>
  </w:endnote>
  <w:endnote w:type="continuationSeparator" w:id="0">
    <w:p w:rsidR="00FC74EA" w:rsidRDefault="00FC74EA" w:rsidP="0087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4EA" w:rsidRDefault="00FC74EA" w:rsidP="00870A4E">
      <w:pPr>
        <w:spacing w:after="0" w:line="240" w:lineRule="auto"/>
      </w:pPr>
      <w:r>
        <w:separator/>
      </w:r>
    </w:p>
  </w:footnote>
  <w:footnote w:type="continuationSeparator" w:id="0">
    <w:p w:rsidR="00FC74EA" w:rsidRDefault="00FC74EA" w:rsidP="00870A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2C30"/>
    <w:multiLevelType w:val="multilevel"/>
    <w:tmpl w:val="ECFAC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026ED"/>
    <w:multiLevelType w:val="multilevel"/>
    <w:tmpl w:val="2D604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A73B67"/>
    <w:multiLevelType w:val="multilevel"/>
    <w:tmpl w:val="5E02E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496EDA"/>
    <w:multiLevelType w:val="hybridMultilevel"/>
    <w:tmpl w:val="E88AB706"/>
    <w:lvl w:ilvl="0" w:tplc="9BCA24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F80F54"/>
    <w:multiLevelType w:val="hybridMultilevel"/>
    <w:tmpl w:val="E9DC5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892E72"/>
    <w:multiLevelType w:val="hybridMultilevel"/>
    <w:tmpl w:val="49105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1766E9"/>
    <w:multiLevelType w:val="hybridMultilevel"/>
    <w:tmpl w:val="82D4A25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563012"/>
    <w:multiLevelType w:val="hybridMultilevel"/>
    <w:tmpl w:val="A522A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885985"/>
    <w:multiLevelType w:val="hybridMultilevel"/>
    <w:tmpl w:val="F17CB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423043"/>
    <w:multiLevelType w:val="hybridMultilevel"/>
    <w:tmpl w:val="F2601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493590"/>
    <w:multiLevelType w:val="multilevel"/>
    <w:tmpl w:val="2C505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E0029D"/>
    <w:multiLevelType w:val="hybridMultilevel"/>
    <w:tmpl w:val="AAE0C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405A39"/>
    <w:multiLevelType w:val="multilevel"/>
    <w:tmpl w:val="EB501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1623A6"/>
    <w:multiLevelType w:val="hybridMultilevel"/>
    <w:tmpl w:val="698EE154"/>
    <w:lvl w:ilvl="0" w:tplc="F9CA66D4">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9535C72"/>
    <w:multiLevelType w:val="hybridMultilevel"/>
    <w:tmpl w:val="B8645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B525A8"/>
    <w:multiLevelType w:val="hybridMultilevel"/>
    <w:tmpl w:val="ADA4F7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CE05C1"/>
    <w:multiLevelType w:val="multilevel"/>
    <w:tmpl w:val="F79A8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9F589C"/>
    <w:multiLevelType w:val="multilevel"/>
    <w:tmpl w:val="58308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BC0099"/>
    <w:multiLevelType w:val="hybridMultilevel"/>
    <w:tmpl w:val="54582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ED0F1C"/>
    <w:multiLevelType w:val="hybridMultilevel"/>
    <w:tmpl w:val="8EF6E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672B50"/>
    <w:multiLevelType w:val="hybridMultilevel"/>
    <w:tmpl w:val="D79C0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DB35CC"/>
    <w:multiLevelType w:val="hybridMultilevel"/>
    <w:tmpl w:val="41328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C33C0"/>
    <w:multiLevelType w:val="multilevel"/>
    <w:tmpl w:val="F09E8B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4E141C"/>
    <w:multiLevelType w:val="hybridMultilevel"/>
    <w:tmpl w:val="2F22B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DA7694"/>
    <w:multiLevelType w:val="hybridMultilevel"/>
    <w:tmpl w:val="B8BECBC8"/>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5">
    <w:nsid w:val="5EF11F5E"/>
    <w:multiLevelType w:val="hybridMultilevel"/>
    <w:tmpl w:val="E9E23F2E"/>
    <w:lvl w:ilvl="0" w:tplc="9BCA24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073B62"/>
    <w:multiLevelType w:val="multilevel"/>
    <w:tmpl w:val="C7A6C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F9488E"/>
    <w:multiLevelType w:val="hybridMultilevel"/>
    <w:tmpl w:val="A8A0A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FA49DE"/>
    <w:multiLevelType w:val="hybridMultilevel"/>
    <w:tmpl w:val="191CB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345515"/>
    <w:multiLevelType w:val="hybridMultilevel"/>
    <w:tmpl w:val="51626B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22685F"/>
    <w:multiLevelType w:val="multilevel"/>
    <w:tmpl w:val="AB464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16515A"/>
    <w:multiLevelType w:val="hybridMultilevel"/>
    <w:tmpl w:val="39B68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773407"/>
    <w:multiLevelType w:val="hybridMultilevel"/>
    <w:tmpl w:val="43FA4F6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3">
    <w:nsid w:val="7E380AB0"/>
    <w:multiLevelType w:val="hybridMultilevel"/>
    <w:tmpl w:val="56906A6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4">
    <w:nsid w:val="7F80365E"/>
    <w:multiLevelType w:val="hybridMultilevel"/>
    <w:tmpl w:val="EC8EC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6"/>
  </w:num>
  <w:num w:numId="3">
    <w:abstractNumId w:val="12"/>
  </w:num>
  <w:num w:numId="4">
    <w:abstractNumId w:val="2"/>
  </w:num>
  <w:num w:numId="5">
    <w:abstractNumId w:val="0"/>
  </w:num>
  <w:num w:numId="6">
    <w:abstractNumId w:val="10"/>
  </w:num>
  <w:num w:numId="7">
    <w:abstractNumId w:val="1"/>
  </w:num>
  <w:num w:numId="8">
    <w:abstractNumId w:val="22"/>
  </w:num>
  <w:num w:numId="9">
    <w:abstractNumId w:val="22"/>
    <w:lvlOverride w:ilvl="1">
      <w:lvl w:ilvl="1">
        <w:numFmt w:val="bullet"/>
        <w:lvlText w:val="o"/>
        <w:lvlJc w:val="left"/>
        <w:pPr>
          <w:tabs>
            <w:tab w:val="num" w:pos="1440"/>
          </w:tabs>
          <w:ind w:left="1440" w:hanging="360"/>
        </w:pPr>
        <w:rPr>
          <w:rFonts w:ascii="Courier New" w:hAnsi="Courier New" w:hint="default"/>
          <w:sz w:val="20"/>
        </w:rPr>
      </w:lvl>
    </w:lvlOverride>
  </w:num>
  <w:num w:numId="10">
    <w:abstractNumId w:val="30"/>
  </w:num>
  <w:num w:numId="11">
    <w:abstractNumId w:val="26"/>
  </w:num>
  <w:num w:numId="12">
    <w:abstractNumId w:val="17"/>
  </w:num>
  <w:num w:numId="13">
    <w:abstractNumId w:val="14"/>
  </w:num>
  <w:num w:numId="14">
    <w:abstractNumId w:val="9"/>
  </w:num>
  <w:num w:numId="15">
    <w:abstractNumId w:val="32"/>
  </w:num>
  <w:num w:numId="16">
    <w:abstractNumId w:val="33"/>
  </w:num>
  <w:num w:numId="17">
    <w:abstractNumId w:val="4"/>
  </w:num>
  <w:num w:numId="18">
    <w:abstractNumId w:val="11"/>
  </w:num>
  <w:num w:numId="19">
    <w:abstractNumId w:val="8"/>
  </w:num>
  <w:num w:numId="20">
    <w:abstractNumId w:val="24"/>
  </w:num>
  <w:num w:numId="21">
    <w:abstractNumId w:val="23"/>
  </w:num>
  <w:num w:numId="22">
    <w:abstractNumId w:val="31"/>
  </w:num>
  <w:num w:numId="23">
    <w:abstractNumId w:val="28"/>
  </w:num>
  <w:num w:numId="24">
    <w:abstractNumId w:val="18"/>
  </w:num>
  <w:num w:numId="25">
    <w:abstractNumId w:val="20"/>
  </w:num>
  <w:num w:numId="26">
    <w:abstractNumId w:val="19"/>
  </w:num>
  <w:num w:numId="27">
    <w:abstractNumId w:val="7"/>
  </w:num>
  <w:num w:numId="28">
    <w:abstractNumId w:val="34"/>
  </w:num>
  <w:num w:numId="29">
    <w:abstractNumId w:val="5"/>
  </w:num>
  <w:num w:numId="30">
    <w:abstractNumId w:val="21"/>
  </w:num>
  <w:num w:numId="31">
    <w:abstractNumId w:val="15"/>
  </w:num>
  <w:num w:numId="32">
    <w:abstractNumId w:val="25"/>
  </w:num>
  <w:num w:numId="33">
    <w:abstractNumId w:val="3"/>
  </w:num>
  <w:num w:numId="34">
    <w:abstractNumId w:val="6"/>
  </w:num>
  <w:num w:numId="35">
    <w:abstractNumId w:val="13"/>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AE6"/>
    <w:rsid w:val="003E0BD3"/>
    <w:rsid w:val="004F4AE6"/>
    <w:rsid w:val="00532984"/>
    <w:rsid w:val="005728D0"/>
    <w:rsid w:val="00635F3F"/>
    <w:rsid w:val="00643C0C"/>
    <w:rsid w:val="006A1767"/>
    <w:rsid w:val="00767B4F"/>
    <w:rsid w:val="00815D2E"/>
    <w:rsid w:val="00820D79"/>
    <w:rsid w:val="00870A4E"/>
    <w:rsid w:val="008A68CE"/>
    <w:rsid w:val="00B02FD7"/>
    <w:rsid w:val="00DA2ACE"/>
    <w:rsid w:val="00EB3C0F"/>
    <w:rsid w:val="00F319B8"/>
    <w:rsid w:val="00F31CA2"/>
    <w:rsid w:val="00FC7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0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43C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643C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AE6"/>
    <w:pPr>
      <w:ind w:left="720"/>
      <w:contextualSpacing/>
    </w:pPr>
  </w:style>
  <w:style w:type="paragraph" w:styleId="a4">
    <w:name w:val="Normal (Web)"/>
    <w:basedOn w:val="a"/>
    <w:uiPriority w:val="99"/>
    <w:unhideWhenUsed/>
    <w:rsid w:val="004F4A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F4AE6"/>
  </w:style>
  <w:style w:type="character" w:customStyle="1" w:styleId="20">
    <w:name w:val="Заголовок 2 Знак"/>
    <w:basedOn w:val="a0"/>
    <w:link w:val="2"/>
    <w:uiPriority w:val="9"/>
    <w:rsid w:val="00643C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643C0C"/>
    <w:rPr>
      <w:rFonts w:asciiTheme="majorHAnsi" w:eastAsiaTheme="majorEastAsia" w:hAnsiTheme="majorHAnsi" w:cstheme="majorBidi"/>
      <w:b/>
      <w:bCs/>
      <w:color w:val="4F81BD" w:themeColor="accent1"/>
    </w:rPr>
  </w:style>
  <w:style w:type="character" w:styleId="a5">
    <w:name w:val="Hyperlink"/>
    <w:basedOn w:val="a0"/>
    <w:uiPriority w:val="99"/>
    <w:semiHidden/>
    <w:unhideWhenUsed/>
    <w:rsid w:val="00643C0C"/>
    <w:rPr>
      <w:color w:val="0000FF"/>
      <w:u w:val="single"/>
    </w:rPr>
  </w:style>
  <w:style w:type="paragraph" w:styleId="a6">
    <w:name w:val="Balloon Text"/>
    <w:basedOn w:val="a"/>
    <w:link w:val="a7"/>
    <w:uiPriority w:val="99"/>
    <w:semiHidden/>
    <w:unhideWhenUsed/>
    <w:rsid w:val="00643C0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43C0C"/>
    <w:rPr>
      <w:rFonts w:ascii="Tahoma" w:hAnsi="Tahoma" w:cs="Tahoma"/>
      <w:sz w:val="16"/>
      <w:szCs w:val="16"/>
    </w:rPr>
  </w:style>
  <w:style w:type="paragraph" w:styleId="a8">
    <w:name w:val="header"/>
    <w:basedOn w:val="a"/>
    <w:link w:val="a9"/>
    <w:uiPriority w:val="99"/>
    <w:unhideWhenUsed/>
    <w:rsid w:val="00870A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70A4E"/>
  </w:style>
  <w:style w:type="paragraph" w:styleId="aa">
    <w:name w:val="footer"/>
    <w:basedOn w:val="a"/>
    <w:link w:val="ab"/>
    <w:uiPriority w:val="99"/>
    <w:unhideWhenUsed/>
    <w:rsid w:val="00870A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70A4E"/>
  </w:style>
  <w:style w:type="character" w:customStyle="1" w:styleId="10">
    <w:name w:val="Заголовок 1 Знак"/>
    <w:basedOn w:val="a0"/>
    <w:link w:val="1"/>
    <w:uiPriority w:val="9"/>
    <w:rsid w:val="003E0BD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0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43C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643C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AE6"/>
    <w:pPr>
      <w:ind w:left="720"/>
      <w:contextualSpacing/>
    </w:pPr>
  </w:style>
  <w:style w:type="paragraph" w:styleId="a4">
    <w:name w:val="Normal (Web)"/>
    <w:basedOn w:val="a"/>
    <w:uiPriority w:val="99"/>
    <w:unhideWhenUsed/>
    <w:rsid w:val="004F4A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F4AE6"/>
  </w:style>
  <w:style w:type="character" w:customStyle="1" w:styleId="20">
    <w:name w:val="Заголовок 2 Знак"/>
    <w:basedOn w:val="a0"/>
    <w:link w:val="2"/>
    <w:uiPriority w:val="9"/>
    <w:rsid w:val="00643C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643C0C"/>
    <w:rPr>
      <w:rFonts w:asciiTheme="majorHAnsi" w:eastAsiaTheme="majorEastAsia" w:hAnsiTheme="majorHAnsi" w:cstheme="majorBidi"/>
      <w:b/>
      <w:bCs/>
      <w:color w:val="4F81BD" w:themeColor="accent1"/>
    </w:rPr>
  </w:style>
  <w:style w:type="character" w:styleId="a5">
    <w:name w:val="Hyperlink"/>
    <w:basedOn w:val="a0"/>
    <w:uiPriority w:val="99"/>
    <w:semiHidden/>
    <w:unhideWhenUsed/>
    <w:rsid w:val="00643C0C"/>
    <w:rPr>
      <w:color w:val="0000FF"/>
      <w:u w:val="single"/>
    </w:rPr>
  </w:style>
  <w:style w:type="paragraph" w:styleId="a6">
    <w:name w:val="Balloon Text"/>
    <w:basedOn w:val="a"/>
    <w:link w:val="a7"/>
    <w:uiPriority w:val="99"/>
    <w:semiHidden/>
    <w:unhideWhenUsed/>
    <w:rsid w:val="00643C0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43C0C"/>
    <w:rPr>
      <w:rFonts w:ascii="Tahoma" w:hAnsi="Tahoma" w:cs="Tahoma"/>
      <w:sz w:val="16"/>
      <w:szCs w:val="16"/>
    </w:rPr>
  </w:style>
  <w:style w:type="paragraph" w:styleId="a8">
    <w:name w:val="header"/>
    <w:basedOn w:val="a"/>
    <w:link w:val="a9"/>
    <w:uiPriority w:val="99"/>
    <w:unhideWhenUsed/>
    <w:rsid w:val="00870A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70A4E"/>
  </w:style>
  <w:style w:type="paragraph" w:styleId="aa">
    <w:name w:val="footer"/>
    <w:basedOn w:val="a"/>
    <w:link w:val="ab"/>
    <w:uiPriority w:val="99"/>
    <w:unhideWhenUsed/>
    <w:rsid w:val="00870A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70A4E"/>
  </w:style>
  <w:style w:type="character" w:customStyle="1" w:styleId="10">
    <w:name w:val="Заголовок 1 Знак"/>
    <w:basedOn w:val="a0"/>
    <w:link w:val="1"/>
    <w:uiPriority w:val="9"/>
    <w:rsid w:val="003E0BD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00347">
      <w:bodyDiv w:val="1"/>
      <w:marLeft w:val="0"/>
      <w:marRight w:val="0"/>
      <w:marTop w:val="0"/>
      <w:marBottom w:val="0"/>
      <w:divBdr>
        <w:top w:val="none" w:sz="0" w:space="0" w:color="auto"/>
        <w:left w:val="none" w:sz="0" w:space="0" w:color="auto"/>
        <w:bottom w:val="none" w:sz="0" w:space="0" w:color="auto"/>
        <w:right w:val="none" w:sz="0" w:space="0" w:color="auto"/>
      </w:divBdr>
    </w:div>
    <w:div w:id="24714672">
      <w:bodyDiv w:val="1"/>
      <w:marLeft w:val="0"/>
      <w:marRight w:val="0"/>
      <w:marTop w:val="0"/>
      <w:marBottom w:val="0"/>
      <w:divBdr>
        <w:top w:val="none" w:sz="0" w:space="0" w:color="auto"/>
        <w:left w:val="none" w:sz="0" w:space="0" w:color="auto"/>
        <w:bottom w:val="none" w:sz="0" w:space="0" w:color="auto"/>
        <w:right w:val="none" w:sz="0" w:space="0" w:color="auto"/>
      </w:divBdr>
    </w:div>
    <w:div w:id="34281365">
      <w:bodyDiv w:val="1"/>
      <w:marLeft w:val="0"/>
      <w:marRight w:val="0"/>
      <w:marTop w:val="0"/>
      <w:marBottom w:val="0"/>
      <w:divBdr>
        <w:top w:val="none" w:sz="0" w:space="0" w:color="auto"/>
        <w:left w:val="none" w:sz="0" w:space="0" w:color="auto"/>
        <w:bottom w:val="none" w:sz="0" w:space="0" w:color="auto"/>
        <w:right w:val="none" w:sz="0" w:space="0" w:color="auto"/>
      </w:divBdr>
    </w:div>
    <w:div w:id="213153733">
      <w:bodyDiv w:val="1"/>
      <w:marLeft w:val="0"/>
      <w:marRight w:val="0"/>
      <w:marTop w:val="0"/>
      <w:marBottom w:val="0"/>
      <w:divBdr>
        <w:top w:val="none" w:sz="0" w:space="0" w:color="auto"/>
        <w:left w:val="none" w:sz="0" w:space="0" w:color="auto"/>
        <w:bottom w:val="none" w:sz="0" w:space="0" w:color="auto"/>
        <w:right w:val="none" w:sz="0" w:space="0" w:color="auto"/>
      </w:divBdr>
    </w:div>
    <w:div w:id="215514949">
      <w:bodyDiv w:val="1"/>
      <w:marLeft w:val="0"/>
      <w:marRight w:val="0"/>
      <w:marTop w:val="0"/>
      <w:marBottom w:val="0"/>
      <w:divBdr>
        <w:top w:val="none" w:sz="0" w:space="0" w:color="auto"/>
        <w:left w:val="none" w:sz="0" w:space="0" w:color="auto"/>
        <w:bottom w:val="none" w:sz="0" w:space="0" w:color="auto"/>
        <w:right w:val="none" w:sz="0" w:space="0" w:color="auto"/>
      </w:divBdr>
    </w:div>
    <w:div w:id="224417436">
      <w:bodyDiv w:val="1"/>
      <w:marLeft w:val="0"/>
      <w:marRight w:val="0"/>
      <w:marTop w:val="0"/>
      <w:marBottom w:val="0"/>
      <w:divBdr>
        <w:top w:val="none" w:sz="0" w:space="0" w:color="auto"/>
        <w:left w:val="none" w:sz="0" w:space="0" w:color="auto"/>
        <w:bottom w:val="none" w:sz="0" w:space="0" w:color="auto"/>
        <w:right w:val="none" w:sz="0" w:space="0" w:color="auto"/>
      </w:divBdr>
    </w:div>
    <w:div w:id="385958972">
      <w:bodyDiv w:val="1"/>
      <w:marLeft w:val="0"/>
      <w:marRight w:val="0"/>
      <w:marTop w:val="0"/>
      <w:marBottom w:val="0"/>
      <w:divBdr>
        <w:top w:val="none" w:sz="0" w:space="0" w:color="auto"/>
        <w:left w:val="none" w:sz="0" w:space="0" w:color="auto"/>
        <w:bottom w:val="none" w:sz="0" w:space="0" w:color="auto"/>
        <w:right w:val="none" w:sz="0" w:space="0" w:color="auto"/>
      </w:divBdr>
    </w:div>
    <w:div w:id="414515697">
      <w:bodyDiv w:val="1"/>
      <w:marLeft w:val="0"/>
      <w:marRight w:val="0"/>
      <w:marTop w:val="0"/>
      <w:marBottom w:val="0"/>
      <w:divBdr>
        <w:top w:val="none" w:sz="0" w:space="0" w:color="auto"/>
        <w:left w:val="none" w:sz="0" w:space="0" w:color="auto"/>
        <w:bottom w:val="none" w:sz="0" w:space="0" w:color="auto"/>
        <w:right w:val="none" w:sz="0" w:space="0" w:color="auto"/>
      </w:divBdr>
    </w:div>
    <w:div w:id="603809814">
      <w:bodyDiv w:val="1"/>
      <w:marLeft w:val="0"/>
      <w:marRight w:val="0"/>
      <w:marTop w:val="0"/>
      <w:marBottom w:val="0"/>
      <w:divBdr>
        <w:top w:val="none" w:sz="0" w:space="0" w:color="auto"/>
        <w:left w:val="none" w:sz="0" w:space="0" w:color="auto"/>
        <w:bottom w:val="none" w:sz="0" w:space="0" w:color="auto"/>
        <w:right w:val="none" w:sz="0" w:space="0" w:color="auto"/>
      </w:divBdr>
    </w:div>
    <w:div w:id="792939701">
      <w:bodyDiv w:val="1"/>
      <w:marLeft w:val="0"/>
      <w:marRight w:val="0"/>
      <w:marTop w:val="0"/>
      <w:marBottom w:val="0"/>
      <w:divBdr>
        <w:top w:val="none" w:sz="0" w:space="0" w:color="auto"/>
        <w:left w:val="none" w:sz="0" w:space="0" w:color="auto"/>
        <w:bottom w:val="none" w:sz="0" w:space="0" w:color="auto"/>
        <w:right w:val="none" w:sz="0" w:space="0" w:color="auto"/>
      </w:divBdr>
    </w:div>
    <w:div w:id="847333665">
      <w:bodyDiv w:val="1"/>
      <w:marLeft w:val="0"/>
      <w:marRight w:val="0"/>
      <w:marTop w:val="0"/>
      <w:marBottom w:val="0"/>
      <w:divBdr>
        <w:top w:val="none" w:sz="0" w:space="0" w:color="auto"/>
        <w:left w:val="none" w:sz="0" w:space="0" w:color="auto"/>
        <w:bottom w:val="none" w:sz="0" w:space="0" w:color="auto"/>
        <w:right w:val="none" w:sz="0" w:space="0" w:color="auto"/>
      </w:divBdr>
    </w:div>
    <w:div w:id="1017080586">
      <w:bodyDiv w:val="1"/>
      <w:marLeft w:val="0"/>
      <w:marRight w:val="0"/>
      <w:marTop w:val="0"/>
      <w:marBottom w:val="0"/>
      <w:divBdr>
        <w:top w:val="none" w:sz="0" w:space="0" w:color="auto"/>
        <w:left w:val="none" w:sz="0" w:space="0" w:color="auto"/>
        <w:bottom w:val="none" w:sz="0" w:space="0" w:color="auto"/>
        <w:right w:val="none" w:sz="0" w:space="0" w:color="auto"/>
      </w:divBdr>
    </w:div>
    <w:div w:id="1050573781">
      <w:bodyDiv w:val="1"/>
      <w:marLeft w:val="0"/>
      <w:marRight w:val="0"/>
      <w:marTop w:val="0"/>
      <w:marBottom w:val="0"/>
      <w:divBdr>
        <w:top w:val="none" w:sz="0" w:space="0" w:color="auto"/>
        <w:left w:val="none" w:sz="0" w:space="0" w:color="auto"/>
        <w:bottom w:val="none" w:sz="0" w:space="0" w:color="auto"/>
        <w:right w:val="none" w:sz="0" w:space="0" w:color="auto"/>
      </w:divBdr>
    </w:div>
    <w:div w:id="1060861760">
      <w:bodyDiv w:val="1"/>
      <w:marLeft w:val="0"/>
      <w:marRight w:val="0"/>
      <w:marTop w:val="0"/>
      <w:marBottom w:val="0"/>
      <w:divBdr>
        <w:top w:val="none" w:sz="0" w:space="0" w:color="auto"/>
        <w:left w:val="none" w:sz="0" w:space="0" w:color="auto"/>
        <w:bottom w:val="none" w:sz="0" w:space="0" w:color="auto"/>
        <w:right w:val="none" w:sz="0" w:space="0" w:color="auto"/>
      </w:divBdr>
    </w:div>
    <w:div w:id="1237058032">
      <w:bodyDiv w:val="1"/>
      <w:marLeft w:val="0"/>
      <w:marRight w:val="0"/>
      <w:marTop w:val="0"/>
      <w:marBottom w:val="0"/>
      <w:divBdr>
        <w:top w:val="none" w:sz="0" w:space="0" w:color="auto"/>
        <w:left w:val="none" w:sz="0" w:space="0" w:color="auto"/>
        <w:bottom w:val="none" w:sz="0" w:space="0" w:color="auto"/>
        <w:right w:val="none" w:sz="0" w:space="0" w:color="auto"/>
      </w:divBdr>
    </w:div>
    <w:div w:id="1368487854">
      <w:bodyDiv w:val="1"/>
      <w:marLeft w:val="0"/>
      <w:marRight w:val="0"/>
      <w:marTop w:val="0"/>
      <w:marBottom w:val="0"/>
      <w:divBdr>
        <w:top w:val="none" w:sz="0" w:space="0" w:color="auto"/>
        <w:left w:val="none" w:sz="0" w:space="0" w:color="auto"/>
        <w:bottom w:val="none" w:sz="0" w:space="0" w:color="auto"/>
        <w:right w:val="none" w:sz="0" w:space="0" w:color="auto"/>
      </w:divBdr>
    </w:div>
    <w:div w:id="1485658834">
      <w:bodyDiv w:val="1"/>
      <w:marLeft w:val="0"/>
      <w:marRight w:val="0"/>
      <w:marTop w:val="0"/>
      <w:marBottom w:val="0"/>
      <w:divBdr>
        <w:top w:val="none" w:sz="0" w:space="0" w:color="auto"/>
        <w:left w:val="none" w:sz="0" w:space="0" w:color="auto"/>
        <w:bottom w:val="none" w:sz="0" w:space="0" w:color="auto"/>
        <w:right w:val="none" w:sz="0" w:space="0" w:color="auto"/>
      </w:divBdr>
    </w:div>
    <w:div w:id="1608543133">
      <w:bodyDiv w:val="1"/>
      <w:marLeft w:val="0"/>
      <w:marRight w:val="0"/>
      <w:marTop w:val="0"/>
      <w:marBottom w:val="0"/>
      <w:divBdr>
        <w:top w:val="none" w:sz="0" w:space="0" w:color="auto"/>
        <w:left w:val="none" w:sz="0" w:space="0" w:color="auto"/>
        <w:bottom w:val="none" w:sz="0" w:space="0" w:color="auto"/>
        <w:right w:val="none" w:sz="0" w:space="0" w:color="auto"/>
      </w:divBdr>
    </w:div>
    <w:div w:id="1699549815">
      <w:bodyDiv w:val="1"/>
      <w:marLeft w:val="0"/>
      <w:marRight w:val="0"/>
      <w:marTop w:val="0"/>
      <w:marBottom w:val="0"/>
      <w:divBdr>
        <w:top w:val="none" w:sz="0" w:space="0" w:color="auto"/>
        <w:left w:val="none" w:sz="0" w:space="0" w:color="auto"/>
        <w:bottom w:val="none" w:sz="0" w:space="0" w:color="auto"/>
        <w:right w:val="none" w:sz="0" w:space="0" w:color="auto"/>
      </w:divBdr>
    </w:div>
    <w:div w:id="1718312288">
      <w:bodyDiv w:val="1"/>
      <w:marLeft w:val="0"/>
      <w:marRight w:val="0"/>
      <w:marTop w:val="0"/>
      <w:marBottom w:val="0"/>
      <w:divBdr>
        <w:top w:val="none" w:sz="0" w:space="0" w:color="auto"/>
        <w:left w:val="none" w:sz="0" w:space="0" w:color="auto"/>
        <w:bottom w:val="none" w:sz="0" w:space="0" w:color="auto"/>
        <w:right w:val="none" w:sz="0" w:space="0" w:color="auto"/>
      </w:divBdr>
    </w:div>
    <w:div w:id="1880429643">
      <w:bodyDiv w:val="1"/>
      <w:marLeft w:val="0"/>
      <w:marRight w:val="0"/>
      <w:marTop w:val="0"/>
      <w:marBottom w:val="0"/>
      <w:divBdr>
        <w:top w:val="none" w:sz="0" w:space="0" w:color="auto"/>
        <w:left w:val="none" w:sz="0" w:space="0" w:color="auto"/>
        <w:bottom w:val="none" w:sz="0" w:space="0" w:color="auto"/>
        <w:right w:val="none" w:sz="0" w:space="0" w:color="auto"/>
      </w:divBdr>
    </w:div>
    <w:div w:id="1950232887">
      <w:bodyDiv w:val="1"/>
      <w:marLeft w:val="0"/>
      <w:marRight w:val="0"/>
      <w:marTop w:val="0"/>
      <w:marBottom w:val="0"/>
      <w:divBdr>
        <w:top w:val="none" w:sz="0" w:space="0" w:color="auto"/>
        <w:left w:val="none" w:sz="0" w:space="0" w:color="auto"/>
        <w:bottom w:val="none" w:sz="0" w:space="0" w:color="auto"/>
        <w:right w:val="none" w:sz="0" w:space="0" w:color="auto"/>
      </w:divBdr>
    </w:div>
    <w:div w:id="207377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22</Pages>
  <Words>6490</Words>
  <Characters>36998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dc:creator>
  <cp:lastModifiedBy>ASUS</cp:lastModifiedBy>
  <cp:revision>4</cp:revision>
  <dcterms:created xsi:type="dcterms:W3CDTF">2015-12-22T13:09:00Z</dcterms:created>
  <dcterms:modified xsi:type="dcterms:W3CDTF">2016-01-09T10:40:00Z</dcterms:modified>
</cp:coreProperties>
</file>